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3969"/>
      </w:tblGrid>
      <w:tr w:rsidR="00BC0CE4" w:rsidRPr="0005041E" w14:paraId="5A96825C" w14:textId="77777777" w:rsidTr="00B15025">
        <w:tc>
          <w:tcPr>
            <w:tcW w:w="4819" w:type="dxa"/>
          </w:tcPr>
          <w:p w14:paraId="0481FA4C" w14:textId="70313319" w:rsidR="00BC0CE4" w:rsidRPr="0005041E" w:rsidRDefault="00597A9B" w:rsidP="00636F00">
            <w:pPr>
              <w:rPr>
                <w:rFonts w:ascii="Tahoma" w:eastAsia="Calibri" w:hAnsi="Tahoma" w:cs="Tahoma"/>
                <w:b/>
                <w:sz w:val="23"/>
                <w:szCs w:val="23"/>
              </w:rPr>
            </w:pPr>
            <w:r w:rsidRPr="0005041E">
              <w:rPr>
                <w:rFonts w:ascii="Tahoma" w:hAnsi="Tahoma" w:cs="Tahoma"/>
                <w:sz w:val="23"/>
                <w:szCs w:val="23"/>
              </w:rPr>
              <w:br w:type="page"/>
            </w:r>
            <w:r w:rsidR="00BC0CE4" w:rsidRPr="0005041E">
              <w:rPr>
                <w:rFonts w:ascii="Tahoma" w:eastAsia="Calibri" w:hAnsi="Tahoma" w:cs="Tahoma"/>
                <w:b/>
                <w:sz w:val="23"/>
                <w:szCs w:val="23"/>
              </w:rPr>
              <w:t>ПОДРЯДЧИК:</w:t>
            </w:r>
          </w:p>
          <w:p w14:paraId="096BF66D" w14:textId="77777777" w:rsidR="00BC0CE4" w:rsidRPr="0005041E" w:rsidRDefault="00BC0CE4" w:rsidP="00636F00">
            <w:pPr>
              <w:rPr>
                <w:rFonts w:ascii="Tahoma" w:eastAsia="Calibri" w:hAnsi="Tahoma" w:cs="Tahoma"/>
                <w:bCs/>
                <w:sz w:val="23"/>
                <w:szCs w:val="23"/>
              </w:rPr>
            </w:pPr>
          </w:p>
          <w:p w14:paraId="0DD96BA6" w14:textId="77777777" w:rsidR="00BC0CE4" w:rsidRPr="0005041E" w:rsidRDefault="00BC0CE4" w:rsidP="00636F00">
            <w:pPr>
              <w:rPr>
                <w:rFonts w:ascii="Tahoma" w:eastAsia="Calibri" w:hAnsi="Tahoma" w:cs="Tahoma"/>
                <w:bCs/>
                <w:sz w:val="23"/>
                <w:szCs w:val="23"/>
              </w:rPr>
            </w:pPr>
          </w:p>
          <w:p w14:paraId="69036DAF" w14:textId="77777777" w:rsidR="00BC0CE4" w:rsidRPr="0005041E" w:rsidRDefault="00BC0CE4" w:rsidP="00636F00">
            <w:pPr>
              <w:ind w:left="176"/>
              <w:rPr>
                <w:rFonts w:ascii="Tahoma" w:eastAsia="Calibri" w:hAnsi="Tahoma" w:cs="Tahoma"/>
                <w:sz w:val="23"/>
                <w:szCs w:val="23"/>
              </w:rPr>
            </w:pPr>
          </w:p>
          <w:p w14:paraId="4393BD1F" w14:textId="77777777" w:rsidR="00BC0CE4" w:rsidRPr="0005041E" w:rsidRDefault="00BC0CE4" w:rsidP="00636F00">
            <w:pPr>
              <w:ind w:left="176"/>
              <w:rPr>
                <w:rFonts w:ascii="Tahoma" w:eastAsia="Calibri" w:hAnsi="Tahoma" w:cs="Tahoma"/>
                <w:sz w:val="23"/>
                <w:szCs w:val="23"/>
              </w:rPr>
            </w:pPr>
          </w:p>
          <w:p w14:paraId="15CB3358" w14:textId="77777777" w:rsidR="00BC0CE4" w:rsidRPr="0005041E" w:rsidRDefault="00BC0CE4" w:rsidP="00636F00">
            <w:pPr>
              <w:ind w:left="176"/>
              <w:rPr>
                <w:rFonts w:ascii="Tahoma" w:eastAsia="Calibri" w:hAnsi="Tahoma" w:cs="Tahoma"/>
                <w:sz w:val="23"/>
                <w:szCs w:val="23"/>
              </w:rPr>
            </w:pPr>
            <w:r w:rsidRPr="0005041E">
              <w:rPr>
                <w:rFonts w:ascii="Tahoma" w:eastAsia="Calibri" w:hAnsi="Tahoma" w:cs="Tahoma"/>
                <w:sz w:val="23"/>
                <w:szCs w:val="23"/>
              </w:rPr>
              <w:t>_________________</w:t>
            </w:r>
          </w:p>
          <w:p w14:paraId="2F7D6BB8" w14:textId="77777777" w:rsidR="00BC0CE4" w:rsidRPr="0005041E" w:rsidRDefault="00BC0CE4" w:rsidP="00636F00">
            <w:pPr>
              <w:ind w:left="176"/>
              <w:rPr>
                <w:rFonts w:ascii="Tahoma" w:eastAsia="Calibri" w:hAnsi="Tahoma" w:cs="Tahoma"/>
                <w:sz w:val="23"/>
                <w:szCs w:val="23"/>
              </w:rPr>
            </w:pPr>
            <w:r w:rsidRPr="0005041E">
              <w:rPr>
                <w:rFonts w:ascii="Tahoma" w:eastAsia="Calibri" w:hAnsi="Tahoma" w:cs="Tahoma"/>
                <w:sz w:val="23"/>
                <w:szCs w:val="23"/>
              </w:rPr>
              <w:t xml:space="preserve">(Должность, ФИО) </w:t>
            </w:r>
          </w:p>
          <w:p w14:paraId="799A46E2" w14:textId="77777777" w:rsidR="00BC0CE4" w:rsidRPr="0005041E" w:rsidRDefault="00BC0CE4" w:rsidP="00636F00">
            <w:pPr>
              <w:ind w:left="176"/>
              <w:rPr>
                <w:rFonts w:ascii="Tahoma" w:eastAsia="Calibri" w:hAnsi="Tahoma" w:cs="Tahoma"/>
                <w:sz w:val="23"/>
                <w:szCs w:val="23"/>
              </w:rPr>
            </w:pPr>
          </w:p>
          <w:p w14:paraId="2E9E5286" w14:textId="34AE2CB0" w:rsidR="00BC0CE4" w:rsidRPr="0005041E" w:rsidRDefault="00B15025" w:rsidP="00636F00">
            <w:pPr>
              <w:ind w:firstLine="34"/>
              <w:rPr>
                <w:rFonts w:ascii="Tahoma" w:eastAsia="Calibri" w:hAnsi="Tahoma" w:cs="Tahoma"/>
                <w:sz w:val="23"/>
                <w:szCs w:val="23"/>
              </w:rPr>
            </w:pPr>
            <w:r w:rsidRPr="0005041E">
              <w:rPr>
                <w:rFonts w:ascii="Tahoma" w:eastAsia="Calibri" w:hAnsi="Tahoma" w:cs="Tahoma"/>
                <w:sz w:val="23"/>
                <w:szCs w:val="23"/>
              </w:rPr>
              <w:t>«____» _____________2025</w:t>
            </w:r>
            <w:r w:rsidR="00BC0CE4" w:rsidRPr="0005041E">
              <w:rPr>
                <w:rFonts w:ascii="Tahoma" w:eastAsia="Calibri" w:hAnsi="Tahoma" w:cs="Tahoma"/>
                <w:sz w:val="23"/>
                <w:szCs w:val="23"/>
              </w:rPr>
              <w:t>г.</w:t>
            </w:r>
          </w:p>
          <w:p w14:paraId="0AD0B36D" w14:textId="77777777" w:rsidR="00BC0CE4" w:rsidRPr="0005041E" w:rsidRDefault="00BC0CE4" w:rsidP="00636F00">
            <w:pPr>
              <w:rPr>
                <w:rFonts w:ascii="Tahoma" w:eastAsia="Calibri" w:hAnsi="Tahoma" w:cs="Tahoma"/>
                <w:sz w:val="23"/>
                <w:szCs w:val="23"/>
              </w:rPr>
            </w:pPr>
          </w:p>
          <w:p w14:paraId="038020C9" w14:textId="77777777" w:rsidR="00BC0CE4" w:rsidRPr="0005041E" w:rsidRDefault="00BC0CE4" w:rsidP="00636F00">
            <w:pPr>
              <w:rPr>
                <w:rFonts w:ascii="Tahoma" w:eastAsia="Calibri" w:hAnsi="Tahoma" w:cs="Tahoma"/>
                <w:sz w:val="23"/>
                <w:szCs w:val="23"/>
              </w:rPr>
            </w:pPr>
          </w:p>
          <w:p w14:paraId="65767DBC" w14:textId="77777777" w:rsidR="00BC0CE4" w:rsidRPr="0005041E" w:rsidRDefault="00BC0CE4" w:rsidP="00636F00">
            <w:pPr>
              <w:ind w:firstLine="34"/>
              <w:rPr>
                <w:rFonts w:ascii="Tahoma" w:eastAsia="Calibri" w:hAnsi="Tahoma" w:cs="Tahoma"/>
                <w:sz w:val="23"/>
                <w:szCs w:val="23"/>
              </w:rPr>
            </w:pPr>
          </w:p>
        </w:tc>
        <w:tc>
          <w:tcPr>
            <w:tcW w:w="3969" w:type="dxa"/>
          </w:tcPr>
          <w:p w14:paraId="0DC2706A" w14:textId="77777777" w:rsidR="00BC0CE4" w:rsidRPr="0005041E" w:rsidRDefault="00BC0CE4" w:rsidP="00636F00">
            <w:pPr>
              <w:rPr>
                <w:rFonts w:ascii="Tahoma" w:eastAsia="Calibri" w:hAnsi="Tahoma" w:cs="Tahoma"/>
                <w:b/>
                <w:sz w:val="23"/>
                <w:szCs w:val="23"/>
              </w:rPr>
            </w:pPr>
            <w:r w:rsidRPr="0005041E">
              <w:rPr>
                <w:rFonts w:ascii="Tahoma" w:eastAsia="Calibri" w:hAnsi="Tahoma" w:cs="Tahoma"/>
                <w:b/>
                <w:sz w:val="23"/>
                <w:szCs w:val="23"/>
              </w:rPr>
              <w:t>ЗАКАЗЧИК:</w:t>
            </w:r>
          </w:p>
          <w:p w14:paraId="6ED23913" w14:textId="77777777" w:rsidR="00B15025" w:rsidRPr="0005041E" w:rsidRDefault="00B15025" w:rsidP="00B15025">
            <w:pPr>
              <w:rPr>
                <w:rFonts w:ascii="Tahoma" w:eastAsia="Calibri" w:hAnsi="Tahoma" w:cs="Tahoma"/>
                <w:b/>
                <w:sz w:val="23"/>
                <w:szCs w:val="23"/>
              </w:rPr>
            </w:pPr>
            <w:r w:rsidRPr="0005041E">
              <w:rPr>
                <w:rFonts w:ascii="Tahoma" w:eastAsia="Calibri" w:hAnsi="Tahoma" w:cs="Tahoma"/>
                <w:b/>
                <w:sz w:val="23"/>
                <w:szCs w:val="23"/>
              </w:rPr>
              <w:t>Генеральный директор</w:t>
            </w:r>
          </w:p>
          <w:p w14:paraId="11E4898A" w14:textId="77777777" w:rsidR="00B15025" w:rsidRPr="0005041E" w:rsidRDefault="00B15025" w:rsidP="00B15025">
            <w:pPr>
              <w:rPr>
                <w:rFonts w:ascii="Tahoma" w:eastAsia="Calibri" w:hAnsi="Tahoma" w:cs="Tahoma"/>
                <w:b/>
                <w:sz w:val="23"/>
                <w:szCs w:val="23"/>
              </w:rPr>
            </w:pPr>
            <w:r w:rsidRPr="0005041E">
              <w:rPr>
                <w:rFonts w:ascii="Tahoma" w:eastAsia="Calibri" w:hAnsi="Tahoma" w:cs="Tahoma"/>
                <w:b/>
                <w:sz w:val="23"/>
                <w:szCs w:val="23"/>
              </w:rPr>
              <w:t>ООО «Аэропорт «Норильск»</w:t>
            </w:r>
          </w:p>
          <w:p w14:paraId="077D1B86" w14:textId="77777777" w:rsidR="00B15025" w:rsidRPr="0005041E" w:rsidRDefault="00B15025" w:rsidP="00B15025">
            <w:pPr>
              <w:ind w:left="599"/>
              <w:rPr>
                <w:rFonts w:ascii="Tahoma" w:eastAsia="Calibri" w:hAnsi="Tahoma" w:cs="Tahoma"/>
                <w:b/>
                <w:sz w:val="23"/>
                <w:szCs w:val="23"/>
              </w:rPr>
            </w:pPr>
            <w:r w:rsidRPr="0005041E">
              <w:rPr>
                <w:rFonts w:ascii="Tahoma" w:eastAsia="Calibri" w:hAnsi="Tahoma" w:cs="Tahoma"/>
                <w:b/>
                <w:sz w:val="23"/>
                <w:szCs w:val="23"/>
              </w:rPr>
              <w:t xml:space="preserve">   </w:t>
            </w:r>
          </w:p>
          <w:p w14:paraId="6595937B" w14:textId="77777777" w:rsidR="00B15025" w:rsidRPr="0005041E" w:rsidRDefault="00B15025" w:rsidP="00B15025">
            <w:pPr>
              <w:ind w:left="-253" w:hanging="395"/>
              <w:rPr>
                <w:rFonts w:ascii="Tahoma" w:eastAsia="Calibri" w:hAnsi="Tahoma" w:cs="Tahoma"/>
                <w:b/>
                <w:sz w:val="23"/>
                <w:szCs w:val="23"/>
              </w:rPr>
            </w:pPr>
            <w:r w:rsidRPr="0005041E">
              <w:rPr>
                <w:rFonts w:ascii="Tahoma" w:eastAsia="Calibri" w:hAnsi="Tahoma" w:cs="Tahoma"/>
                <w:sz w:val="23"/>
                <w:szCs w:val="23"/>
              </w:rPr>
              <w:t xml:space="preserve">   </w:t>
            </w:r>
          </w:p>
          <w:p w14:paraId="3647D18A" w14:textId="5B2C457C" w:rsidR="00B15025" w:rsidRPr="0005041E" w:rsidRDefault="00B15025" w:rsidP="00B15025">
            <w:pPr>
              <w:shd w:val="clear" w:color="auto" w:fill="FFFFFF"/>
              <w:rPr>
                <w:rFonts w:ascii="Tahoma" w:eastAsia="Calibri" w:hAnsi="Tahoma" w:cs="Tahoma"/>
                <w:b/>
                <w:sz w:val="23"/>
                <w:szCs w:val="23"/>
              </w:rPr>
            </w:pPr>
            <w:r w:rsidRPr="0005041E">
              <w:rPr>
                <w:rFonts w:ascii="Tahoma" w:eastAsia="Calibri" w:hAnsi="Tahoma" w:cs="Tahoma"/>
                <w:b/>
                <w:noProof/>
                <w:sz w:val="23"/>
                <w:szCs w:val="23"/>
                <w:lang w:eastAsia="ru-RU"/>
              </w:rPr>
              <mc:AlternateContent>
                <mc:Choice Requires="wps">
                  <w:drawing>
                    <wp:anchor distT="0" distB="0" distL="114300" distR="114300" simplePos="0" relativeHeight="251659264" behindDoc="0" locked="0" layoutInCell="1" allowOverlap="1" wp14:anchorId="4D7A567E" wp14:editId="220616D2">
                      <wp:simplePos x="0" y="0"/>
                      <wp:positionH relativeFrom="column">
                        <wp:posOffset>-13970</wp:posOffset>
                      </wp:positionH>
                      <wp:positionV relativeFrom="paragraph">
                        <wp:posOffset>181610</wp:posOffset>
                      </wp:positionV>
                      <wp:extent cx="2308860" cy="0"/>
                      <wp:effectExtent l="0" t="0" r="34290" b="19050"/>
                      <wp:wrapNone/>
                      <wp:docPr id="1" name="Прямая соединительная линия 1"/>
                      <wp:cNvGraphicFramePr/>
                      <a:graphic xmlns:a="http://schemas.openxmlformats.org/drawingml/2006/main">
                        <a:graphicData uri="http://schemas.microsoft.com/office/word/2010/wordprocessingShape">
                          <wps:wsp>
                            <wps:cNvCnPr/>
                            <wps:spPr>
                              <a:xfrm flipV="1">
                                <a:off x="0" y="0"/>
                                <a:ext cx="230886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3D3DC"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14.3pt" to="180.7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" strokecolor="black [3213]"/>
                  </w:pict>
                </mc:Fallback>
              </mc:AlternateContent>
            </w:r>
            <w:r w:rsidRPr="0005041E">
              <w:rPr>
                <w:rFonts w:ascii="Tahoma" w:eastAsia="Calibri" w:hAnsi="Tahoma" w:cs="Tahoma"/>
                <w:b/>
                <w:sz w:val="23"/>
                <w:szCs w:val="23"/>
              </w:rPr>
              <w:t>А.А. Колесников</w:t>
            </w:r>
          </w:p>
          <w:p w14:paraId="7C3E7EA2" w14:textId="77777777" w:rsidR="00B15025" w:rsidRPr="0005041E" w:rsidRDefault="00B15025" w:rsidP="00B15025">
            <w:pPr>
              <w:shd w:val="clear" w:color="auto" w:fill="FFFFFF"/>
              <w:rPr>
                <w:rFonts w:ascii="Tahoma" w:eastAsia="Calibri" w:hAnsi="Tahoma" w:cs="Tahoma"/>
                <w:sz w:val="23"/>
                <w:szCs w:val="23"/>
              </w:rPr>
            </w:pPr>
            <w:r w:rsidRPr="0005041E">
              <w:rPr>
                <w:rFonts w:ascii="Tahoma" w:eastAsia="Calibri" w:hAnsi="Tahoma" w:cs="Tahoma"/>
                <w:sz w:val="23"/>
                <w:szCs w:val="23"/>
              </w:rPr>
              <w:t xml:space="preserve">  (Должность, ФИО)</w:t>
            </w:r>
          </w:p>
          <w:p w14:paraId="048D1573" w14:textId="77777777" w:rsidR="00B15025" w:rsidRPr="0005041E" w:rsidRDefault="00B15025" w:rsidP="00B15025">
            <w:pPr>
              <w:shd w:val="clear" w:color="auto" w:fill="FFFFFF"/>
              <w:jc w:val="right"/>
              <w:rPr>
                <w:rFonts w:ascii="Tahoma" w:eastAsia="Calibri" w:hAnsi="Tahoma" w:cs="Tahoma"/>
                <w:sz w:val="23"/>
                <w:szCs w:val="23"/>
              </w:rPr>
            </w:pPr>
            <w:r w:rsidRPr="0005041E">
              <w:rPr>
                <w:rFonts w:ascii="Tahoma" w:eastAsia="Calibri" w:hAnsi="Tahoma" w:cs="Tahoma"/>
                <w:sz w:val="23"/>
                <w:szCs w:val="23"/>
              </w:rPr>
              <w:t xml:space="preserve"> </w:t>
            </w:r>
          </w:p>
          <w:p w14:paraId="337C9559" w14:textId="77777777" w:rsidR="00B15025" w:rsidRPr="0005041E" w:rsidRDefault="00B15025" w:rsidP="00B15025">
            <w:pPr>
              <w:rPr>
                <w:rFonts w:ascii="Tahoma" w:eastAsia="Calibri" w:hAnsi="Tahoma" w:cs="Tahoma"/>
                <w:sz w:val="23"/>
                <w:szCs w:val="23"/>
              </w:rPr>
            </w:pPr>
            <w:r w:rsidRPr="0005041E">
              <w:rPr>
                <w:rFonts w:ascii="Tahoma" w:eastAsia="Calibri" w:hAnsi="Tahoma" w:cs="Tahoma"/>
                <w:sz w:val="23"/>
                <w:szCs w:val="23"/>
              </w:rPr>
              <w:t xml:space="preserve"> «____» _____________2025г.</w:t>
            </w:r>
          </w:p>
          <w:p w14:paraId="055CF7AE" w14:textId="77777777" w:rsidR="00BC0CE4" w:rsidRPr="0005041E" w:rsidRDefault="00BC0CE4" w:rsidP="00636F00">
            <w:pPr>
              <w:ind w:left="176"/>
              <w:jc w:val="right"/>
              <w:rPr>
                <w:rFonts w:ascii="Tahoma" w:eastAsia="Calibri" w:hAnsi="Tahoma" w:cs="Tahoma"/>
                <w:sz w:val="23"/>
                <w:szCs w:val="23"/>
              </w:rPr>
            </w:pPr>
          </w:p>
        </w:tc>
      </w:tr>
    </w:tbl>
    <w:p w14:paraId="244D8552" w14:textId="77777777" w:rsidR="0049520B" w:rsidRPr="0005041E" w:rsidRDefault="0049520B" w:rsidP="0049520B">
      <w:pPr>
        <w:spacing w:after="0" w:line="240" w:lineRule="auto"/>
        <w:jc w:val="center"/>
        <w:rPr>
          <w:rStyle w:val="22"/>
          <w:rFonts w:ascii="Tahoma" w:hAnsi="Tahoma" w:cs="Tahoma"/>
          <w:b w:val="0"/>
          <w:color w:val="000000"/>
          <w:sz w:val="23"/>
          <w:szCs w:val="23"/>
        </w:rPr>
      </w:pPr>
    </w:p>
    <w:p w14:paraId="4D006DE2" w14:textId="77777777" w:rsidR="0049520B" w:rsidRPr="0005041E" w:rsidRDefault="0049520B" w:rsidP="0049520B">
      <w:pPr>
        <w:spacing w:after="0" w:line="240" w:lineRule="auto"/>
        <w:jc w:val="center"/>
        <w:rPr>
          <w:rStyle w:val="22"/>
          <w:rFonts w:ascii="Tahoma" w:hAnsi="Tahoma" w:cs="Tahoma"/>
          <w:b w:val="0"/>
          <w:color w:val="000000"/>
          <w:sz w:val="23"/>
          <w:szCs w:val="23"/>
        </w:rPr>
      </w:pPr>
    </w:p>
    <w:p w14:paraId="248461CD" w14:textId="77777777" w:rsidR="00C6451E" w:rsidRPr="0005041E" w:rsidRDefault="00C6451E" w:rsidP="0049520B">
      <w:pPr>
        <w:spacing w:after="0" w:line="240" w:lineRule="auto"/>
        <w:jc w:val="center"/>
        <w:rPr>
          <w:rStyle w:val="22"/>
          <w:rFonts w:ascii="Tahoma" w:hAnsi="Tahoma" w:cs="Tahoma"/>
          <w:b w:val="0"/>
          <w:color w:val="000000"/>
          <w:sz w:val="23"/>
          <w:szCs w:val="23"/>
        </w:rPr>
      </w:pPr>
    </w:p>
    <w:p w14:paraId="7DFF1195" w14:textId="77777777" w:rsidR="00B15025" w:rsidRPr="0005041E" w:rsidRDefault="00B15025" w:rsidP="00B15025">
      <w:pPr>
        <w:pStyle w:val="35"/>
        <w:shd w:val="clear" w:color="auto" w:fill="auto"/>
        <w:spacing w:after="0" w:line="240" w:lineRule="auto"/>
        <w:jc w:val="left"/>
        <w:rPr>
          <w:rStyle w:val="34"/>
          <w:rFonts w:ascii="Tahoma" w:hAnsi="Tahoma" w:cs="Tahoma"/>
          <w:b/>
          <w:color w:val="000000"/>
          <w:sz w:val="23"/>
          <w:szCs w:val="23"/>
        </w:rPr>
      </w:pPr>
      <w:r w:rsidRPr="0005041E">
        <w:rPr>
          <w:rStyle w:val="34"/>
          <w:rFonts w:ascii="Tahoma" w:hAnsi="Tahoma" w:cs="Tahoma"/>
          <w:b/>
          <w:color w:val="000000"/>
          <w:sz w:val="23"/>
          <w:szCs w:val="23"/>
        </w:rPr>
        <w:t>ТЕХНИЧЕСКОЕ ЗАДАНИЕ НА ВЫПОЛНЕНИЕ ИНЖЕНЕРНЫХ ИЗЫСКАНИЙ</w:t>
      </w:r>
    </w:p>
    <w:p w14:paraId="3D528407" w14:textId="77777777" w:rsidR="00B15025" w:rsidRPr="0005041E" w:rsidRDefault="00B15025" w:rsidP="00B15025">
      <w:pPr>
        <w:pStyle w:val="35"/>
        <w:shd w:val="clear" w:color="auto" w:fill="auto"/>
        <w:spacing w:after="0" w:line="240" w:lineRule="auto"/>
        <w:rPr>
          <w:rFonts w:ascii="Tahoma" w:hAnsi="Tahoma" w:cs="Tahoma"/>
          <w:b w:val="0"/>
          <w:sz w:val="23"/>
          <w:szCs w:val="23"/>
        </w:rPr>
      </w:pPr>
    </w:p>
    <w:p w14:paraId="219FE6F9" w14:textId="77777777" w:rsidR="00B15025" w:rsidRPr="0005041E" w:rsidRDefault="00B15025" w:rsidP="0023442D">
      <w:pPr>
        <w:pStyle w:val="35"/>
        <w:spacing w:after="0" w:line="360" w:lineRule="auto"/>
        <w:outlineLvl w:val="0"/>
        <w:rPr>
          <w:rFonts w:ascii="Tahoma" w:hAnsi="Tahoma" w:cs="Tahoma"/>
          <w:b w:val="0"/>
          <w:sz w:val="23"/>
          <w:szCs w:val="23"/>
        </w:rPr>
      </w:pPr>
      <w:r w:rsidRPr="0005041E">
        <w:rPr>
          <w:rFonts w:ascii="Tahoma" w:hAnsi="Tahoma" w:cs="Tahoma"/>
          <w:b w:val="0"/>
          <w:sz w:val="23"/>
          <w:szCs w:val="23"/>
        </w:rPr>
        <w:t>по объекту капитального строительства:</w:t>
      </w:r>
    </w:p>
    <w:p w14:paraId="0E6C9D8D" w14:textId="77777777" w:rsidR="00B15025" w:rsidRPr="0005041E" w:rsidRDefault="00B15025" w:rsidP="0023442D">
      <w:pPr>
        <w:pStyle w:val="35"/>
        <w:shd w:val="clear" w:color="auto" w:fill="auto"/>
        <w:spacing w:after="0" w:line="360" w:lineRule="auto"/>
        <w:outlineLvl w:val="0"/>
        <w:rPr>
          <w:rFonts w:ascii="Tahoma" w:hAnsi="Tahoma" w:cs="Tahoma"/>
          <w:sz w:val="23"/>
          <w:szCs w:val="23"/>
        </w:rPr>
      </w:pPr>
      <w:r w:rsidRPr="0005041E">
        <w:rPr>
          <w:rFonts w:ascii="Tahoma" w:hAnsi="Tahoma" w:cs="Tahoma"/>
          <w:sz w:val="23"/>
          <w:szCs w:val="23"/>
        </w:rPr>
        <w:t xml:space="preserve">«Строительство нового грузового терминала </w:t>
      </w:r>
    </w:p>
    <w:p w14:paraId="77E4DB73" w14:textId="77777777" w:rsidR="00B15025" w:rsidRPr="0005041E" w:rsidRDefault="00B15025" w:rsidP="0023442D">
      <w:pPr>
        <w:pStyle w:val="35"/>
        <w:shd w:val="clear" w:color="auto" w:fill="auto"/>
        <w:tabs>
          <w:tab w:val="left" w:pos="1505"/>
          <w:tab w:val="center" w:pos="4535"/>
        </w:tabs>
        <w:spacing w:after="0" w:line="360" w:lineRule="auto"/>
        <w:jc w:val="left"/>
        <w:outlineLvl w:val="0"/>
        <w:rPr>
          <w:rFonts w:ascii="Tahoma" w:hAnsi="Tahoma" w:cs="Tahoma"/>
          <w:sz w:val="23"/>
          <w:szCs w:val="23"/>
        </w:rPr>
      </w:pPr>
      <w:r w:rsidRPr="0005041E">
        <w:rPr>
          <w:rFonts w:ascii="Tahoma" w:hAnsi="Tahoma" w:cs="Tahoma"/>
          <w:sz w:val="23"/>
          <w:szCs w:val="23"/>
        </w:rPr>
        <w:tab/>
      </w:r>
      <w:r w:rsidRPr="0005041E">
        <w:rPr>
          <w:rFonts w:ascii="Tahoma" w:hAnsi="Tahoma" w:cs="Tahoma"/>
          <w:sz w:val="23"/>
          <w:szCs w:val="23"/>
        </w:rPr>
        <w:tab/>
        <w:t>в аэропорту «Норильск»</w:t>
      </w:r>
    </w:p>
    <w:p w14:paraId="591E520D" w14:textId="77777777" w:rsidR="0023442D" w:rsidRPr="0005041E" w:rsidRDefault="00B15025" w:rsidP="0023442D">
      <w:pPr>
        <w:pStyle w:val="35"/>
        <w:shd w:val="clear" w:color="auto" w:fill="auto"/>
        <w:spacing w:after="0" w:line="360" w:lineRule="auto"/>
        <w:outlineLvl w:val="0"/>
        <w:rPr>
          <w:rFonts w:ascii="Tahoma" w:hAnsi="Tahoma" w:cs="Tahoma"/>
          <w:sz w:val="23"/>
          <w:szCs w:val="23"/>
        </w:rPr>
      </w:pPr>
      <w:r w:rsidRPr="0005041E">
        <w:rPr>
          <w:rStyle w:val="34"/>
          <w:rFonts w:ascii="Tahoma" w:hAnsi="Tahoma" w:cs="Tahoma"/>
          <w:bCs/>
          <w:sz w:val="23"/>
          <w:szCs w:val="23"/>
        </w:rPr>
        <w:t>Шифр</w:t>
      </w:r>
      <w:r w:rsidRPr="0005041E">
        <w:rPr>
          <w:rFonts w:ascii="Tahoma" w:hAnsi="Tahoma" w:cs="Tahoma"/>
          <w:sz w:val="23"/>
          <w:szCs w:val="23"/>
        </w:rPr>
        <w:t>: АН-НГТ</w:t>
      </w:r>
    </w:p>
    <w:p w14:paraId="21C3B195" w14:textId="32B15BDF" w:rsidR="00B15025" w:rsidRPr="0005041E" w:rsidRDefault="0023442D" w:rsidP="0023442D">
      <w:pPr>
        <w:pStyle w:val="35"/>
        <w:shd w:val="clear" w:color="auto" w:fill="auto"/>
        <w:spacing w:after="0" w:line="360" w:lineRule="auto"/>
        <w:outlineLvl w:val="0"/>
        <w:rPr>
          <w:rStyle w:val="34"/>
          <w:rFonts w:ascii="Tahoma" w:hAnsi="Tahoma" w:cs="Tahoma"/>
          <w:sz w:val="23"/>
          <w:szCs w:val="23"/>
        </w:rPr>
      </w:pPr>
      <w:r w:rsidRPr="0005041E">
        <w:rPr>
          <w:rFonts w:ascii="Tahoma" w:hAnsi="Tahoma" w:cs="Tahoma"/>
          <w:b w:val="0"/>
          <w:sz w:val="23"/>
          <w:szCs w:val="23"/>
        </w:rPr>
        <w:t>ПИН:</w:t>
      </w:r>
      <w:r w:rsidRPr="0005041E">
        <w:rPr>
          <w:rFonts w:ascii="Tahoma" w:hAnsi="Tahoma" w:cs="Tahoma"/>
          <w:sz w:val="23"/>
          <w:szCs w:val="23"/>
        </w:rPr>
        <w:t xml:space="preserve"> 07916</w:t>
      </w:r>
    </w:p>
    <w:p w14:paraId="380C2BE0"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45FBFC8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6F12A95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39F67B11" w14:textId="77777777" w:rsidR="00C6451E" w:rsidRPr="0005041E" w:rsidRDefault="00C6451E" w:rsidP="0049520B">
      <w:pPr>
        <w:pStyle w:val="35"/>
        <w:shd w:val="clear" w:color="auto" w:fill="auto"/>
        <w:spacing w:after="0" w:line="240" w:lineRule="auto"/>
        <w:outlineLvl w:val="0"/>
        <w:rPr>
          <w:rStyle w:val="34"/>
          <w:rFonts w:ascii="Tahoma" w:hAnsi="Tahoma" w:cs="Tahoma"/>
          <w:color w:val="000000"/>
          <w:sz w:val="23"/>
          <w:szCs w:val="23"/>
        </w:rPr>
      </w:pPr>
    </w:p>
    <w:p w14:paraId="3FDC11B8"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78A091D0"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4306CDD3"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7712FBD4"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2E53EE9A"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64F543B7"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30339F0B" w14:textId="77777777" w:rsidR="0049520B" w:rsidRPr="0005041E" w:rsidRDefault="0049520B" w:rsidP="0049520B">
      <w:pPr>
        <w:pStyle w:val="35"/>
        <w:shd w:val="clear" w:color="auto" w:fill="auto"/>
        <w:spacing w:after="0" w:line="240" w:lineRule="auto"/>
        <w:outlineLvl w:val="0"/>
        <w:rPr>
          <w:rFonts w:ascii="Tahoma" w:hAnsi="Tahoma" w:cs="Tahoma"/>
          <w:b w:val="0"/>
          <w:sz w:val="23"/>
          <w:szCs w:val="23"/>
        </w:rPr>
      </w:pPr>
    </w:p>
    <w:p w14:paraId="4769417C"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2C021FBE"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688892DD"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5A771621"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2598D4C5" w14:textId="175F7151"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732748CE"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4520EC5D"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1B188A6C" w14:textId="77777777"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17831486" w14:textId="581278E1" w:rsidR="005721C6" w:rsidRPr="0005041E" w:rsidRDefault="005721C6" w:rsidP="0049520B">
      <w:pPr>
        <w:pStyle w:val="35"/>
        <w:shd w:val="clear" w:color="auto" w:fill="auto"/>
        <w:spacing w:after="0" w:line="240" w:lineRule="auto"/>
        <w:outlineLvl w:val="0"/>
        <w:rPr>
          <w:rFonts w:ascii="Tahoma" w:hAnsi="Tahoma" w:cs="Tahoma"/>
          <w:b w:val="0"/>
          <w:sz w:val="23"/>
          <w:szCs w:val="23"/>
        </w:rPr>
      </w:pPr>
    </w:p>
    <w:p w14:paraId="0181E439" w14:textId="5A3108F7" w:rsidR="0049520B" w:rsidRPr="0005041E" w:rsidRDefault="0049520B" w:rsidP="00B15025">
      <w:pPr>
        <w:pStyle w:val="35"/>
        <w:shd w:val="clear" w:color="auto" w:fill="auto"/>
        <w:spacing w:after="0" w:line="240" w:lineRule="auto"/>
        <w:jc w:val="left"/>
        <w:outlineLvl w:val="0"/>
        <w:rPr>
          <w:rFonts w:ascii="Tahoma" w:hAnsi="Tahoma" w:cs="Tahoma"/>
          <w:b w:val="0"/>
          <w:sz w:val="23"/>
          <w:szCs w:val="23"/>
        </w:rPr>
      </w:pPr>
    </w:p>
    <w:p w14:paraId="220B0A1B" w14:textId="77777777" w:rsidR="00B15025" w:rsidRPr="0005041E" w:rsidRDefault="00B15025" w:rsidP="00B15025">
      <w:pPr>
        <w:pStyle w:val="35"/>
        <w:shd w:val="clear" w:color="auto" w:fill="auto"/>
        <w:spacing w:after="0" w:line="240" w:lineRule="auto"/>
        <w:outlineLvl w:val="0"/>
        <w:rPr>
          <w:rFonts w:ascii="Tahoma" w:hAnsi="Tahoma" w:cs="Tahoma"/>
          <w:sz w:val="23"/>
          <w:szCs w:val="23"/>
        </w:rPr>
      </w:pPr>
      <w:r w:rsidRPr="0005041E">
        <w:rPr>
          <w:rFonts w:ascii="Tahoma" w:hAnsi="Tahoma" w:cs="Tahoma"/>
          <w:b w:val="0"/>
          <w:sz w:val="23"/>
          <w:szCs w:val="23"/>
        </w:rPr>
        <w:t>город Норильск, 2025 г.</w:t>
      </w:r>
    </w:p>
    <w:p w14:paraId="516799D0" w14:textId="036D9E72" w:rsidR="007A7239" w:rsidRPr="0005041E" w:rsidRDefault="007A7239" w:rsidP="00FB1E8B">
      <w:pPr>
        <w:pStyle w:val="35"/>
        <w:shd w:val="clear" w:color="auto" w:fill="auto"/>
        <w:spacing w:after="0" w:line="240" w:lineRule="auto"/>
        <w:outlineLvl w:val="0"/>
        <w:rPr>
          <w:rFonts w:ascii="Tahoma" w:hAnsi="Tahoma" w:cs="Tahoma"/>
          <w:sz w:val="23"/>
          <w:szCs w:val="23"/>
        </w:rPr>
      </w:pPr>
    </w:p>
    <w:p w14:paraId="6DF593D7" w14:textId="77777777" w:rsidR="007A7239" w:rsidRPr="0005041E" w:rsidRDefault="007A7239" w:rsidP="007A7239">
      <w:pPr>
        <w:rPr>
          <w:rFonts w:ascii="Tahoma" w:hAnsi="Tahoma" w:cs="Tahoma"/>
          <w:sz w:val="23"/>
          <w:szCs w:val="23"/>
        </w:rPr>
      </w:pPr>
    </w:p>
    <w:p w14:paraId="1F6433FD" w14:textId="4234A150" w:rsidR="007A7239" w:rsidRPr="0005041E" w:rsidRDefault="007A7239" w:rsidP="006F3272">
      <w:pPr>
        <w:tabs>
          <w:tab w:val="left" w:pos="3327"/>
          <w:tab w:val="left" w:pos="6554"/>
        </w:tabs>
        <w:rPr>
          <w:rFonts w:ascii="Tahoma" w:hAnsi="Tahoma" w:cs="Tahoma"/>
          <w:sz w:val="23"/>
          <w:szCs w:val="23"/>
        </w:rPr>
      </w:pPr>
      <w:r w:rsidRPr="0005041E">
        <w:rPr>
          <w:rFonts w:ascii="Tahoma" w:hAnsi="Tahoma" w:cs="Tahoma"/>
          <w:sz w:val="23"/>
          <w:szCs w:val="23"/>
        </w:rPr>
        <w:tab/>
      </w:r>
      <w:r w:rsidR="006F3272" w:rsidRPr="0005041E">
        <w:rPr>
          <w:rFonts w:ascii="Tahoma" w:hAnsi="Tahoma" w:cs="Tahoma"/>
          <w:sz w:val="23"/>
          <w:szCs w:val="23"/>
        </w:rPr>
        <w:tab/>
      </w:r>
    </w:p>
    <w:p w14:paraId="75804F81" w14:textId="19DBD555" w:rsidR="00DD6509" w:rsidRPr="0005041E" w:rsidRDefault="00DD6509" w:rsidP="007A7239">
      <w:pPr>
        <w:tabs>
          <w:tab w:val="left" w:pos="3327"/>
        </w:tabs>
        <w:rPr>
          <w:rFonts w:ascii="Tahoma" w:hAnsi="Tahoma" w:cs="Tahoma"/>
          <w:sz w:val="23"/>
          <w:szCs w:val="23"/>
        </w:rPr>
        <w:sectPr w:rsidR="00DD6509" w:rsidRPr="0005041E" w:rsidSect="00340B39">
          <w:footerReference w:type="default" r:id="rId8"/>
          <w:headerReference w:type="first" r:id="rId9"/>
          <w:pgSz w:w="11906" w:h="16838" w:code="9"/>
          <w:pgMar w:top="1134" w:right="1134" w:bottom="1134" w:left="1701" w:header="425" w:footer="284" w:gutter="0"/>
          <w:cols w:space="708"/>
          <w:titlePg/>
          <w:docGrid w:linePitch="360"/>
        </w:sectPr>
      </w:pPr>
    </w:p>
    <w:tbl>
      <w:tblPr>
        <w:tblW w:w="1034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7088"/>
      </w:tblGrid>
      <w:tr w:rsidR="003121DB" w:rsidRPr="0005041E" w14:paraId="62C0EBA8" w14:textId="77777777" w:rsidTr="00220A64">
        <w:trPr>
          <w:tblHeader/>
        </w:trPr>
        <w:tc>
          <w:tcPr>
            <w:tcW w:w="567" w:type="dxa"/>
          </w:tcPr>
          <w:p w14:paraId="33D5411C" w14:textId="2DA370D6" w:rsidR="003121DB" w:rsidRPr="0005041E" w:rsidRDefault="00BC0CE4" w:rsidP="00BC0CE4">
            <w:pPr>
              <w:spacing w:after="0" w:line="240" w:lineRule="auto"/>
              <w:jc w:val="center"/>
              <w:rPr>
                <w:rFonts w:ascii="Tahoma" w:hAnsi="Tahoma" w:cs="Tahoma"/>
                <w:b/>
                <w:sz w:val="23"/>
                <w:szCs w:val="23"/>
              </w:rPr>
            </w:pPr>
            <w:r w:rsidRPr="0005041E">
              <w:rPr>
                <w:rFonts w:ascii="Tahoma" w:hAnsi="Tahoma" w:cs="Tahoma"/>
                <w:b/>
                <w:sz w:val="23"/>
                <w:szCs w:val="23"/>
              </w:rPr>
              <w:lastRenderedPageBreak/>
              <w:t>№</w:t>
            </w:r>
          </w:p>
        </w:tc>
        <w:tc>
          <w:tcPr>
            <w:tcW w:w="2694" w:type="dxa"/>
          </w:tcPr>
          <w:p w14:paraId="172F9588" w14:textId="3EC866A5" w:rsidR="003121DB" w:rsidRPr="0005041E" w:rsidRDefault="003121DB" w:rsidP="006040FE">
            <w:pPr>
              <w:spacing w:after="0" w:line="240" w:lineRule="auto"/>
              <w:jc w:val="center"/>
              <w:rPr>
                <w:rFonts w:ascii="Tahoma" w:hAnsi="Tahoma" w:cs="Tahoma"/>
                <w:b/>
                <w:sz w:val="23"/>
                <w:szCs w:val="23"/>
              </w:rPr>
            </w:pPr>
            <w:r w:rsidRPr="0005041E">
              <w:rPr>
                <w:rFonts w:ascii="Tahoma" w:hAnsi="Tahoma" w:cs="Tahoma"/>
                <w:b/>
                <w:sz w:val="23"/>
                <w:szCs w:val="23"/>
              </w:rPr>
              <w:t>Переч</w:t>
            </w:r>
            <w:r w:rsidR="006040FE" w:rsidRPr="0005041E">
              <w:rPr>
                <w:rFonts w:ascii="Tahoma" w:hAnsi="Tahoma" w:cs="Tahoma"/>
                <w:b/>
                <w:sz w:val="23"/>
                <w:szCs w:val="23"/>
              </w:rPr>
              <w:t>ень основных данных и требовани</w:t>
            </w:r>
            <w:r w:rsidR="00BD2A93" w:rsidRPr="0005041E">
              <w:rPr>
                <w:rFonts w:ascii="Tahoma" w:hAnsi="Tahoma" w:cs="Tahoma"/>
                <w:b/>
                <w:sz w:val="23"/>
                <w:szCs w:val="23"/>
              </w:rPr>
              <w:t>й</w:t>
            </w:r>
          </w:p>
        </w:tc>
        <w:tc>
          <w:tcPr>
            <w:tcW w:w="7088" w:type="dxa"/>
          </w:tcPr>
          <w:p w14:paraId="17884B64" w14:textId="03BB0B42" w:rsidR="003121DB" w:rsidRPr="0005041E" w:rsidRDefault="003121DB" w:rsidP="006040FE">
            <w:pPr>
              <w:spacing w:before="120" w:after="0" w:line="240" w:lineRule="auto"/>
              <w:jc w:val="center"/>
              <w:rPr>
                <w:rFonts w:ascii="Tahoma" w:hAnsi="Tahoma" w:cs="Tahoma"/>
                <w:b/>
                <w:sz w:val="23"/>
                <w:szCs w:val="23"/>
              </w:rPr>
            </w:pPr>
            <w:r w:rsidRPr="0005041E">
              <w:rPr>
                <w:rFonts w:ascii="Tahoma" w:hAnsi="Tahoma" w:cs="Tahoma"/>
                <w:b/>
                <w:sz w:val="23"/>
                <w:szCs w:val="23"/>
              </w:rPr>
              <w:t>Содержа</w:t>
            </w:r>
            <w:r w:rsidR="006040FE" w:rsidRPr="0005041E">
              <w:rPr>
                <w:rFonts w:ascii="Tahoma" w:hAnsi="Tahoma" w:cs="Tahoma"/>
                <w:b/>
                <w:sz w:val="23"/>
                <w:szCs w:val="23"/>
              </w:rPr>
              <w:t>ние основных данных и требований</w:t>
            </w:r>
          </w:p>
        </w:tc>
      </w:tr>
      <w:tr w:rsidR="003121DB" w:rsidRPr="0005041E" w14:paraId="5A48D161" w14:textId="77777777" w:rsidTr="00220A64">
        <w:tc>
          <w:tcPr>
            <w:tcW w:w="567" w:type="dxa"/>
          </w:tcPr>
          <w:p w14:paraId="1E1D6BF1" w14:textId="77777777" w:rsidR="003121DB" w:rsidRPr="0005041E" w:rsidRDefault="003121DB" w:rsidP="00F94E4A">
            <w:pPr>
              <w:spacing w:after="0" w:line="240" w:lineRule="auto"/>
              <w:jc w:val="center"/>
              <w:rPr>
                <w:rFonts w:ascii="Tahoma" w:hAnsi="Tahoma" w:cs="Tahoma"/>
                <w:sz w:val="23"/>
                <w:szCs w:val="23"/>
              </w:rPr>
            </w:pPr>
            <w:r w:rsidRPr="0005041E">
              <w:rPr>
                <w:rFonts w:ascii="Tahoma" w:hAnsi="Tahoma" w:cs="Tahoma"/>
                <w:sz w:val="23"/>
                <w:szCs w:val="23"/>
              </w:rPr>
              <w:t>1</w:t>
            </w:r>
          </w:p>
        </w:tc>
        <w:tc>
          <w:tcPr>
            <w:tcW w:w="2694" w:type="dxa"/>
          </w:tcPr>
          <w:p w14:paraId="69C2C335" w14:textId="411DD748" w:rsidR="003121DB" w:rsidRPr="0005041E" w:rsidRDefault="003121DB" w:rsidP="00E07926">
            <w:pPr>
              <w:spacing w:after="0" w:line="240" w:lineRule="auto"/>
              <w:jc w:val="both"/>
              <w:rPr>
                <w:rFonts w:ascii="Tahoma" w:hAnsi="Tahoma" w:cs="Tahoma"/>
                <w:sz w:val="23"/>
                <w:szCs w:val="23"/>
              </w:rPr>
            </w:pPr>
            <w:r w:rsidRPr="0005041E">
              <w:rPr>
                <w:rFonts w:ascii="Tahoma" w:hAnsi="Tahoma" w:cs="Tahoma"/>
                <w:sz w:val="23"/>
                <w:szCs w:val="23"/>
              </w:rPr>
              <w:t xml:space="preserve">Наименование </w:t>
            </w:r>
            <w:r w:rsidR="00E07926" w:rsidRPr="0005041E">
              <w:rPr>
                <w:rFonts w:ascii="Tahoma" w:hAnsi="Tahoma" w:cs="Tahoma"/>
                <w:sz w:val="23"/>
                <w:szCs w:val="23"/>
              </w:rPr>
              <w:t>объекта</w:t>
            </w:r>
          </w:p>
        </w:tc>
        <w:tc>
          <w:tcPr>
            <w:tcW w:w="7088" w:type="dxa"/>
          </w:tcPr>
          <w:p w14:paraId="6213D4CA" w14:textId="77777777" w:rsidR="00B15025" w:rsidRPr="0005041E" w:rsidRDefault="00B15025" w:rsidP="007A0961">
            <w:pPr>
              <w:keepLines/>
              <w:tabs>
                <w:tab w:val="num" w:pos="459"/>
              </w:tabs>
              <w:spacing w:after="0" w:line="240" w:lineRule="auto"/>
              <w:ind w:right="57"/>
              <w:jc w:val="both"/>
              <w:rPr>
                <w:rFonts w:ascii="Tahoma" w:eastAsia="Times New Roman" w:hAnsi="Tahoma" w:cs="Tahoma"/>
                <w:bCs/>
                <w:sz w:val="23"/>
                <w:szCs w:val="23"/>
                <w:lang w:eastAsia="ru-RU"/>
              </w:rPr>
            </w:pPr>
            <w:r w:rsidRPr="0005041E">
              <w:rPr>
                <w:rFonts w:ascii="Tahoma" w:hAnsi="Tahoma" w:cs="Tahoma"/>
                <w:sz w:val="23"/>
                <w:szCs w:val="23"/>
              </w:rPr>
              <w:t>«Строительство нового грузового терминала в аэропорту «Норильск»</w:t>
            </w:r>
          </w:p>
          <w:p w14:paraId="6FC7AD1B" w14:textId="2DD72C11" w:rsidR="00D0229D" w:rsidRPr="0005041E" w:rsidRDefault="00B15025" w:rsidP="007A0961">
            <w:pPr>
              <w:keepLines/>
              <w:tabs>
                <w:tab w:val="num" w:pos="459"/>
              </w:tabs>
              <w:spacing w:after="0" w:line="240" w:lineRule="auto"/>
              <w:ind w:left="34" w:right="57"/>
              <w:jc w:val="both"/>
              <w:rPr>
                <w:rFonts w:ascii="Tahoma" w:hAnsi="Tahoma" w:cs="Tahoma"/>
                <w:i/>
                <w:sz w:val="23"/>
                <w:szCs w:val="23"/>
              </w:rPr>
            </w:pPr>
            <w:r w:rsidRPr="0005041E">
              <w:rPr>
                <w:rFonts w:ascii="Tahoma" w:hAnsi="Tahoma" w:cs="Tahoma"/>
                <w:sz w:val="23"/>
                <w:szCs w:val="23"/>
              </w:rPr>
              <w:t>Шифр: АН-НГТ</w:t>
            </w:r>
          </w:p>
        </w:tc>
      </w:tr>
      <w:tr w:rsidR="003121DB" w:rsidRPr="0005041E" w14:paraId="4E8B60AC" w14:textId="77777777" w:rsidTr="00220A64">
        <w:tc>
          <w:tcPr>
            <w:tcW w:w="567" w:type="dxa"/>
          </w:tcPr>
          <w:p w14:paraId="369557B9" w14:textId="77777777" w:rsidR="003121DB" w:rsidRPr="0005041E" w:rsidRDefault="003121DB" w:rsidP="00F94E4A">
            <w:pPr>
              <w:spacing w:after="0" w:line="240" w:lineRule="auto"/>
              <w:jc w:val="center"/>
              <w:rPr>
                <w:rFonts w:ascii="Tahoma" w:hAnsi="Tahoma" w:cs="Tahoma"/>
                <w:sz w:val="23"/>
                <w:szCs w:val="23"/>
              </w:rPr>
            </w:pPr>
            <w:r w:rsidRPr="0005041E">
              <w:rPr>
                <w:rFonts w:ascii="Tahoma" w:hAnsi="Tahoma" w:cs="Tahoma"/>
                <w:sz w:val="23"/>
                <w:szCs w:val="23"/>
              </w:rPr>
              <w:t>2</w:t>
            </w:r>
          </w:p>
        </w:tc>
        <w:tc>
          <w:tcPr>
            <w:tcW w:w="2694" w:type="dxa"/>
          </w:tcPr>
          <w:p w14:paraId="1A5313C0"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Местоположение объекта</w:t>
            </w:r>
          </w:p>
        </w:tc>
        <w:tc>
          <w:tcPr>
            <w:tcW w:w="7088" w:type="dxa"/>
          </w:tcPr>
          <w:p w14:paraId="0029616E" w14:textId="7AA017F0" w:rsidR="003121DB" w:rsidRPr="0005041E" w:rsidRDefault="00B15025" w:rsidP="007A0961">
            <w:pPr>
              <w:keepLines/>
              <w:tabs>
                <w:tab w:val="num" w:pos="459"/>
              </w:tabs>
              <w:spacing w:after="0" w:line="240" w:lineRule="auto"/>
              <w:ind w:left="34" w:right="57"/>
              <w:jc w:val="both"/>
              <w:rPr>
                <w:rFonts w:ascii="Tahoma" w:eastAsia="Times New Roman" w:hAnsi="Tahoma" w:cs="Tahoma"/>
                <w:bCs/>
                <w:i/>
                <w:color w:val="FF0000"/>
                <w:sz w:val="23"/>
                <w:szCs w:val="23"/>
                <w:highlight w:val="lightGray"/>
                <w:lang w:eastAsia="ru-RU"/>
              </w:rPr>
            </w:pPr>
            <w:r w:rsidRPr="0005041E">
              <w:rPr>
                <w:rFonts w:ascii="Tahoma" w:hAnsi="Tahoma" w:cs="Tahoma"/>
                <w:sz w:val="23"/>
                <w:szCs w:val="23"/>
              </w:rPr>
              <w:t>Красноярский край, городской округ город Норильск, город Норильск, территория Аэропорт Норильск, земельный участок 1</w:t>
            </w:r>
          </w:p>
        </w:tc>
      </w:tr>
      <w:tr w:rsidR="003121DB" w:rsidRPr="0005041E" w14:paraId="3DEBC3B4" w14:textId="77777777" w:rsidTr="00220A64">
        <w:tc>
          <w:tcPr>
            <w:tcW w:w="567" w:type="dxa"/>
          </w:tcPr>
          <w:p w14:paraId="54088AAA" w14:textId="77777777" w:rsidR="003121DB" w:rsidRPr="0005041E" w:rsidRDefault="003121DB" w:rsidP="00F94E4A">
            <w:pPr>
              <w:spacing w:after="0" w:line="240" w:lineRule="auto"/>
              <w:jc w:val="center"/>
              <w:rPr>
                <w:rFonts w:ascii="Tahoma" w:hAnsi="Tahoma" w:cs="Tahoma"/>
                <w:sz w:val="23"/>
                <w:szCs w:val="23"/>
              </w:rPr>
            </w:pPr>
            <w:r w:rsidRPr="0005041E">
              <w:rPr>
                <w:rFonts w:ascii="Tahoma" w:hAnsi="Tahoma" w:cs="Tahoma"/>
                <w:sz w:val="23"/>
                <w:szCs w:val="23"/>
              </w:rPr>
              <w:t>3</w:t>
            </w:r>
          </w:p>
        </w:tc>
        <w:tc>
          <w:tcPr>
            <w:tcW w:w="2694" w:type="dxa"/>
          </w:tcPr>
          <w:p w14:paraId="66BC7E5D"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Основание для выполнения работ</w:t>
            </w:r>
          </w:p>
        </w:tc>
        <w:tc>
          <w:tcPr>
            <w:tcW w:w="7088" w:type="dxa"/>
          </w:tcPr>
          <w:p w14:paraId="65C736D9" w14:textId="77777777" w:rsidR="003121DB" w:rsidRPr="0005041E" w:rsidRDefault="00B15025" w:rsidP="007A0961">
            <w:pPr>
              <w:pStyle w:val="ac"/>
              <w:suppressAutoHyphens/>
              <w:spacing w:after="0" w:line="240" w:lineRule="auto"/>
              <w:jc w:val="both"/>
              <w:rPr>
                <w:rFonts w:ascii="Tahoma" w:hAnsi="Tahoma" w:cs="Tahoma"/>
                <w:sz w:val="23"/>
                <w:szCs w:val="23"/>
              </w:rPr>
            </w:pPr>
            <w:r w:rsidRPr="0005041E">
              <w:rPr>
                <w:rFonts w:ascii="Tahoma" w:hAnsi="Tahoma" w:cs="Tahoma"/>
                <w:sz w:val="23"/>
                <w:szCs w:val="23"/>
              </w:rPr>
              <w:t>Протокол заседания Инвестиционного комитета ПАО «ГМК «Норильский никель» от 28.05.2024 № ГМК/15-пр-010</w:t>
            </w:r>
          </w:p>
          <w:p w14:paraId="32A34DC8" w14:textId="2184C1F4" w:rsidR="00683294" w:rsidRPr="0005041E" w:rsidRDefault="00683294" w:rsidP="007A0961">
            <w:pPr>
              <w:pStyle w:val="ac"/>
              <w:suppressAutoHyphens/>
              <w:spacing w:after="0" w:line="240" w:lineRule="auto"/>
              <w:jc w:val="both"/>
              <w:rPr>
                <w:rFonts w:ascii="Tahoma" w:hAnsi="Tahoma" w:cs="Tahoma"/>
                <w:i/>
                <w:color w:val="0000FF"/>
                <w:sz w:val="23"/>
                <w:szCs w:val="23"/>
              </w:rPr>
            </w:pPr>
            <w:r w:rsidRPr="0005041E">
              <w:rPr>
                <w:rFonts w:ascii="Tahoma" w:hAnsi="Tahoma" w:cs="Tahoma"/>
                <w:sz w:val="23"/>
                <w:szCs w:val="23"/>
              </w:rPr>
              <w:t>Договор будет заключен с Подрядчиком по результатам проведения конкурсных процедур</w:t>
            </w:r>
          </w:p>
        </w:tc>
      </w:tr>
      <w:tr w:rsidR="003121DB" w:rsidRPr="0005041E" w14:paraId="21E35FD1" w14:textId="77777777" w:rsidTr="00220A64">
        <w:tc>
          <w:tcPr>
            <w:tcW w:w="567" w:type="dxa"/>
          </w:tcPr>
          <w:p w14:paraId="7FDF6F4E" w14:textId="1A60E483"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4</w:t>
            </w:r>
          </w:p>
        </w:tc>
        <w:tc>
          <w:tcPr>
            <w:tcW w:w="2694" w:type="dxa"/>
          </w:tcPr>
          <w:p w14:paraId="39BE07BC"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Вид градостроительной деятельности</w:t>
            </w:r>
          </w:p>
        </w:tc>
        <w:tc>
          <w:tcPr>
            <w:tcW w:w="7088" w:type="dxa"/>
          </w:tcPr>
          <w:p w14:paraId="4316CC37" w14:textId="77777777" w:rsidR="00B15025" w:rsidRPr="0005041E" w:rsidRDefault="00B15025" w:rsidP="00322CE7">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 xml:space="preserve">Архитектурно-строительное проектирование </w:t>
            </w:r>
          </w:p>
          <w:p w14:paraId="7F20A192" w14:textId="5A9B0ECB" w:rsidR="003121DB" w:rsidRPr="0005041E" w:rsidRDefault="00B15025" w:rsidP="000F7352">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w:t>
            </w:r>
            <w:r w:rsidR="007206BD" w:rsidRPr="0005041E">
              <w:rPr>
                <w:rFonts w:ascii="Tahoma" w:hAnsi="Tahoma" w:cs="Tahoma"/>
                <w:sz w:val="23"/>
                <w:szCs w:val="23"/>
              </w:rPr>
              <w:t>обследовательские работы, разработка технико-экономического обоснования</w:t>
            </w:r>
            <w:r w:rsidR="00D56F49" w:rsidRPr="0005041E">
              <w:rPr>
                <w:rFonts w:ascii="Tahoma" w:hAnsi="Tahoma" w:cs="Tahoma"/>
                <w:sz w:val="23"/>
                <w:szCs w:val="23"/>
              </w:rPr>
              <w:t xml:space="preserve"> (далее – ТЭО)</w:t>
            </w:r>
            <w:r w:rsidRPr="0005041E">
              <w:rPr>
                <w:rFonts w:ascii="Tahoma" w:hAnsi="Tahoma" w:cs="Tahoma"/>
                <w:sz w:val="23"/>
                <w:szCs w:val="23"/>
              </w:rPr>
              <w:t>)</w:t>
            </w:r>
          </w:p>
        </w:tc>
      </w:tr>
      <w:tr w:rsidR="003121DB" w:rsidRPr="0005041E" w14:paraId="10D6C2B8" w14:textId="77777777" w:rsidTr="00220A64">
        <w:tc>
          <w:tcPr>
            <w:tcW w:w="567" w:type="dxa"/>
          </w:tcPr>
          <w:p w14:paraId="2ADF9F7B" w14:textId="5BC89865"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5</w:t>
            </w:r>
          </w:p>
        </w:tc>
        <w:tc>
          <w:tcPr>
            <w:tcW w:w="2694" w:type="dxa"/>
          </w:tcPr>
          <w:p w14:paraId="5FF60141"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 Заказчике</w:t>
            </w:r>
          </w:p>
        </w:tc>
        <w:tc>
          <w:tcPr>
            <w:tcW w:w="7088" w:type="dxa"/>
          </w:tcPr>
          <w:p w14:paraId="1147F7D9" w14:textId="77777777" w:rsidR="00B15025" w:rsidRPr="0005041E" w:rsidRDefault="00B15025" w:rsidP="00B15025">
            <w:pPr>
              <w:keepLines/>
              <w:spacing w:before="120" w:after="0" w:line="240" w:lineRule="auto"/>
              <w:ind w:right="57"/>
              <w:contextualSpacing/>
              <w:jc w:val="both"/>
              <w:rPr>
                <w:rFonts w:ascii="Tahoma" w:eastAsia="Times New Roman" w:hAnsi="Tahoma" w:cs="Tahoma"/>
                <w:bCs/>
                <w:sz w:val="23"/>
                <w:szCs w:val="23"/>
                <w:lang w:eastAsia="ru-RU"/>
              </w:rPr>
            </w:pPr>
            <w:r w:rsidRPr="0005041E">
              <w:rPr>
                <w:rFonts w:ascii="Tahoma" w:hAnsi="Tahoma" w:cs="Tahoma"/>
                <w:sz w:val="23"/>
                <w:szCs w:val="23"/>
              </w:rPr>
              <w:t>ООО «Аэропорт «Норильск»</w:t>
            </w:r>
          </w:p>
          <w:p w14:paraId="10FC0299" w14:textId="0B6303DB" w:rsidR="00B15025" w:rsidRPr="0005041E" w:rsidRDefault="00B15025" w:rsidP="00B1502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 xml:space="preserve">Представитель - </w:t>
            </w:r>
            <w:r w:rsidR="008218D6" w:rsidRPr="0005041E">
              <w:rPr>
                <w:rFonts w:ascii="Tahoma" w:hAnsi="Tahoma" w:cs="Tahoma"/>
                <w:sz w:val="23"/>
                <w:szCs w:val="23"/>
              </w:rPr>
              <w:t>руководитель</w:t>
            </w:r>
            <w:r w:rsidRPr="0005041E">
              <w:rPr>
                <w:rFonts w:ascii="Tahoma" w:hAnsi="Tahoma" w:cs="Tahoma"/>
                <w:sz w:val="23"/>
                <w:szCs w:val="23"/>
              </w:rPr>
              <w:t xml:space="preserve"> проекта </w:t>
            </w:r>
          </w:p>
          <w:p w14:paraId="2EFC54FD" w14:textId="1493B9F3" w:rsidR="00B15025" w:rsidRPr="0005041E" w:rsidRDefault="008218D6" w:rsidP="00B1502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Садовничий Дмитрий Николаевич</w:t>
            </w:r>
          </w:p>
          <w:p w14:paraId="21554A99" w14:textId="05930928" w:rsidR="00B15025" w:rsidRPr="0005041E" w:rsidRDefault="00B15025" w:rsidP="00B1502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 xml:space="preserve">электронная почта: </w:t>
            </w:r>
            <w:r w:rsidR="008218D6" w:rsidRPr="0005041E">
              <w:rPr>
                <w:rFonts w:ascii="Tahoma" w:hAnsi="Tahoma" w:cs="Tahoma"/>
                <w:sz w:val="23"/>
                <w:szCs w:val="23"/>
                <w:lang w:val="en-US"/>
              </w:rPr>
              <w:t>SadovnichiyDN</w:t>
            </w:r>
            <w:r w:rsidRPr="0005041E">
              <w:rPr>
                <w:rFonts w:ascii="Tahoma" w:hAnsi="Tahoma" w:cs="Tahoma"/>
                <w:sz w:val="23"/>
                <w:szCs w:val="23"/>
              </w:rPr>
              <w:t>@</w:t>
            </w:r>
            <w:proofErr w:type="spellStart"/>
            <w:r w:rsidR="008218D6" w:rsidRPr="0005041E">
              <w:rPr>
                <w:rFonts w:ascii="Tahoma" w:hAnsi="Tahoma" w:cs="Tahoma"/>
                <w:sz w:val="23"/>
                <w:szCs w:val="23"/>
                <w:lang w:val="en-US"/>
              </w:rPr>
              <w:t>nornik</w:t>
            </w:r>
            <w:proofErr w:type="spellEnd"/>
            <w:r w:rsidRPr="0005041E">
              <w:rPr>
                <w:rFonts w:ascii="Tahoma" w:hAnsi="Tahoma" w:cs="Tahoma"/>
                <w:sz w:val="23"/>
                <w:szCs w:val="23"/>
              </w:rPr>
              <w:t>.</w:t>
            </w:r>
            <w:proofErr w:type="spellStart"/>
            <w:r w:rsidRPr="0005041E">
              <w:rPr>
                <w:rFonts w:ascii="Tahoma" w:hAnsi="Tahoma" w:cs="Tahoma"/>
                <w:sz w:val="23"/>
                <w:szCs w:val="23"/>
                <w:lang w:val="en-US"/>
              </w:rPr>
              <w:t>ru</w:t>
            </w:r>
            <w:proofErr w:type="spellEnd"/>
          </w:p>
          <w:p w14:paraId="5ABFF2E9" w14:textId="516BAE6C" w:rsidR="003121DB" w:rsidRPr="0005041E" w:rsidRDefault="00B15025" w:rsidP="008218D6">
            <w:pPr>
              <w:keepLines/>
              <w:spacing w:before="120" w:after="0" w:line="240" w:lineRule="auto"/>
              <w:ind w:right="57"/>
              <w:contextualSpacing/>
              <w:jc w:val="both"/>
              <w:rPr>
                <w:rFonts w:ascii="Tahoma" w:eastAsia="Times New Roman" w:hAnsi="Tahoma" w:cs="Tahoma"/>
                <w:bCs/>
                <w:i/>
                <w:color w:val="FF0000"/>
                <w:sz w:val="23"/>
                <w:szCs w:val="23"/>
                <w:highlight w:val="lightGray"/>
                <w:lang w:eastAsia="ru-RU"/>
              </w:rPr>
            </w:pPr>
            <w:r w:rsidRPr="0005041E">
              <w:rPr>
                <w:rFonts w:ascii="Tahoma" w:hAnsi="Tahoma" w:cs="Tahoma"/>
                <w:sz w:val="23"/>
                <w:szCs w:val="23"/>
              </w:rPr>
              <w:t>контактный телефон: 8</w:t>
            </w:r>
            <w:r w:rsidR="008218D6" w:rsidRPr="0005041E">
              <w:rPr>
                <w:rFonts w:ascii="Tahoma" w:hAnsi="Tahoma" w:cs="Tahoma"/>
                <w:sz w:val="23"/>
                <w:szCs w:val="23"/>
              </w:rPr>
              <w:t> 985 472 47 36</w:t>
            </w:r>
          </w:p>
        </w:tc>
      </w:tr>
      <w:tr w:rsidR="003121DB" w:rsidRPr="0005041E" w14:paraId="35F59812" w14:textId="77777777" w:rsidTr="00220A64">
        <w:tc>
          <w:tcPr>
            <w:tcW w:w="567" w:type="dxa"/>
          </w:tcPr>
          <w:p w14:paraId="19F8C544" w14:textId="3DA288A3"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6</w:t>
            </w:r>
          </w:p>
        </w:tc>
        <w:tc>
          <w:tcPr>
            <w:tcW w:w="2694" w:type="dxa"/>
          </w:tcPr>
          <w:p w14:paraId="77B492EC"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об исполнителе</w:t>
            </w:r>
          </w:p>
        </w:tc>
        <w:tc>
          <w:tcPr>
            <w:tcW w:w="7088" w:type="dxa"/>
          </w:tcPr>
          <w:p w14:paraId="4A2A256B" w14:textId="11E97B20" w:rsidR="00322CE7" w:rsidRPr="0005041E" w:rsidRDefault="00322CE7" w:rsidP="00322CE7">
            <w:pPr>
              <w:pStyle w:val="ac"/>
              <w:suppressAutoHyphens/>
              <w:spacing w:after="0" w:line="240" w:lineRule="auto"/>
              <w:jc w:val="both"/>
              <w:rPr>
                <w:rFonts w:ascii="Tahoma" w:hAnsi="Tahoma" w:cs="Tahoma"/>
                <w:sz w:val="23"/>
                <w:szCs w:val="23"/>
              </w:rPr>
            </w:pPr>
            <w:r w:rsidRPr="0005041E">
              <w:rPr>
                <w:rFonts w:ascii="Tahoma" w:hAnsi="Tahoma" w:cs="Tahoma"/>
                <w:sz w:val="23"/>
                <w:szCs w:val="23"/>
              </w:rPr>
              <w:t xml:space="preserve">Определяется на основании </w:t>
            </w:r>
            <w:r w:rsidR="00220A64" w:rsidRPr="0005041E">
              <w:rPr>
                <w:rFonts w:ascii="Tahoma" w:hAnsi="Tahoma" w:cs="Tahoma"/>
                <w:sz w:val="23"/>
                <w:szCs w:val="23"/>
              </w:rPr>
              <w:t>конкурсных</w:t>
            </w:r>
            <w:r w:rsidRPr="0005041E">
              <w:rPr>
                <w:rFonts w:ascii="Tahoma" w:hAnsi="Tahoma" w:cs="Tahoma"/>
                <w:sz w:val="23"/>
                <w:szCs w:val="23"/>
              </w:rPr>
              <w:t xml:space="preserve"> процедур </w:t>
            </w:r>
          </w:p>
          <w:p w14:paraId="529EECF7" w14:textId="4DEA59B4" w:rsidR="003121DB" w:rsidRPr="0005041E" w:rsidRDefault="00322CE7" w:rsidP="00322CE7">
            <w:pPr>
              <w:spacing w:after="0" w:line="240" w:lineRule="auto"/>
              <w:jc w:val="both"/>
              <w:rPr>
                <w:rFonts w:ascii="Tahoma" w:hAnsi="Tahoma" w:cs="Tahoma"/>
                <w:sz w:val="23"/>
                <w:szCs w:val="23"/>
              </w:rPr>
            </w:pPr>
            <w:r w:rsidRPr="0005041E">
              <w:rPr>
                <w:rFonts w:ascii="Tahoma" w:hAnsi="Tahoma" w:cs="Tahoma"/>
                <w:sz w:val="23"/>
                <w:szCs w:val="23"/>
              </w:rPr>
              <w:t>ООО «Аэропорт «Норильск»</w:t>
            </w:r>
          </w:p>
        </w:tc>
      </w:tr>
      <w:tr w:rsidR="003121DB" w:rsidRPr="0005041E" w14:paraId="6C88991F" w14:textId="77777777" w:rsidTr="00220A64">
        <w:tc>
          <w:tcPr>
            <w:tcW w:w="567" w:type="dxa"/>
          </w:tcPr>
          <w:p w14:paraId="29D7CA4D" w14:textId="640D4465" w:rsidR="003121DB" w:rsidRPr="0005041E" w:rsidRDefault="00E930B6" w:rsidP="00F94E4A">
            <w:pPr>
              <w:spacing w:after="0" w:line="240" w:lineRule="auto"/>
              <w:jc w:val="center"/>
              <w:rPr>
                <w:rFonts w:ascii="Tahoma" w:hAnsi="Tahoma" w:cs="Tahoma"/>
                <w:sz w:val="23"/>
                <w:szCs w:val="23"/>
              </w:rPr>
            </w:pPr>
            <w:r w:rsidRPr="0005041E">
              <w:rPr>
                <w:rFonts w:ascii="Tahoma" w:hAnsi="Tahoma" w:cs="Tahoma"/>
                <w:sz w:val="23"/>
                <w:szCs w:val="23"/>
              </w:rPr>
              <w:t>7</w:t>
            </w:r>
          </w:p>
        </w:tc>
        <w:tc>
          <w:tcPr>
            <w:tcW w:w="2694" w:type="dxa"/>
          </w:tcPr>
          <w:p w14:paraId="5678A4B1"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Цели и задачи инженерных изысканий</w:t>
            </w:r>
          </w:p>
          <w:p w14:paraId="6D530765" w14:textId="77777777" w:rsidR="003121DB" w:rsidRPr="0005041E" w:rsidRDefault="003121DB" w:rsidP="00F94E4A">
            <w:pPr>
              <w:spacing w:after="0" w:line="240" w:lineRule="auto"/>
              <w:jc w:val="both"/>
              <w:rPr>
                <w:rFonts w:ascii="Tahoma" w:hAnsi="Tahoma" w:cs="Tahoma"/>
                <w:sz w:val="23"/>
                <w:szCs w:val="23"/>
              </w:rPr>
            </w:pPr>
          </w:p>
        </w:tc>
        <w:tc>
          <w:tcPr>
            <w:tcW w:w="7088" w:type="dxa"/>
          </w:tcPr>
          <w:p w14:paraId="4F501239" w14:textId="77777777" w:rsidR="00D828E7" w:rsidRPr="0005041E" w:rsidRDefault="00D828E7" w:rsidP="00D828E7">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 xml:space="preserve">Цель инженерных изысканий: </w:t>
            </w:r>
          </w:p>
          <w:p w14:paraId="4DD802A0" w14:textId="77777777" w:rsidR="00D828E7" w:rsidRPr="0005041E" w:rsidRDefault="00D828E7" w:rsidP="00D828E7">
            <w:pPr>
              <w:keepLines/>
              <w:tabs>
                <w:tab w:val="num" w:pos="459"/>
              </w:tabs>
              <w:spacing w:after="0" w:line="240" w:lineRule="auto"/>
              <w:ind w:right="57"/>
              <w:jc w:val="both"/>
              <w:rPr>
                <w:rFonts w:ascii="Tahoma" w:hAnsi="Tahoma" w:cs="Tahoma"/>
                <w:sz w:val="23"/>
                <w:szCs w:val="23"/>
              </w:rPr>
            </w:pPr>
            <w:r w:rsidRPr="0005041E">
              <w:rPr>
                <w:rFonts w:ascii="Tahoma" w:hAnsi="Tahoma" w:cs="Tahoma"/>
                <w:sz w:val="23"/>
                <w:szCs w:val="23"/>
              </w:rPr>
              <w:t xml:space="preserve">- </w:t>
            </w:r>
            <w:r w:rsidRPr="0005041E">
              <w:rPr>
                <w:rFonts w:ascii="Tahoma" w:eastAsia="Times New Roman" w:hAnsi="Tahoma" w:cs="Tahoma"/>
                <w:sz w:val="23"/>
                <w:szCs w:val="23"/>
                <w:lang w:eastAsia="ru-RU"/>
              </w:rPr>
              <w:t>получение необходимых материалов и данных о природных условиях выбранной площадки (трассы) и составления прогноза изменения природных условий, с учетом влияния техногенных факторов, а также обеспечения дальнейшей детализации и уточнения природных условий, в том числе в пределах сферы взаимодействия зданий и сооружений с окружающей средой.</w:t>
            </w:r>
          </w:p>
          <w:p w14:paraId="0D534C35" w14:textId="77777777" w:rsidR="00D828E7" w:rsidRPr="0005041E" w:rsidRDefault="00D828E7" w:rsidP="00D828E7">
            <w:pPr>
              <w:pStyle w:val="a5"/>
              <w:shd w:val="clear" w:color="auto" w:fill="FFFFFF"/>
              <w:tabs>
                <w:tab w:val="left" w:pos="0"/>
              </w:tabs>
              <w:spacing w:before="120" w:after="120"/>
              <w:ind w:left="0"/>
              <w:contextualSpacing/>
              <w:jc w:val="both"/>
              <w:rPr>
                <w:rFonts w:ascii="Tahoma" w:hAnsi="Tahoma" w:cs="Tahoma"/>
                <w:sz w:val="23"/>
                <w:szCs w:val="23"/>
              </w:rPr>
            </w:pPr>
            <w:r w:rsidRPr="0005041E">
              <w:rPr>
                <w:rFonts w:ascii="Tahoma" w:hAnsi="Tahoma" w:cs="Tahoma"/>
                <w:sz w:val="23"/>
                <w:szCs w:val="23"/>
              </w:rPr>
              <w:t>Задачи инженерных изысканий:</w:t>
            </w:r>
          </w:p>
          <w:p w14:paraId="4F9F339E" w14:textId="734AC9A1" w:rsidR="00D828E7" w:rsidRPr="0005041E" w:rsidRDefault="00D828E7" w:rsidP="00D828E7">
            <w:pPr>
              <w:pStyle w:val="a5"/>
              <w:shd w:val="clear" w:color="auto" w:fill="FFFFFF"/>
              <w:tabs>
                <w:tab w:val="left" w:pos="0"/>
              </w:tabs>
              <w:ind w:left="0"/>
              <w:contextualSpacing/>
              <w:jc w:val="both"/>
              <w:rPr>
                <w:rFonts w:ascii="Tahoma" w:eastAsiaTheme="minorHAnsi" w:hAnsi="Tahoma" w:cs="Tahoma"/>
                <w:sz w:val="23"/>
                <w:szCs w:val="23"/>
                <w:lang w:eastAsia="en-US"/>
              </w:rPr>
            </w:pPr>
            <w:r w:rsidRPr="0005041E">
              <w:rPr>
                <w:rFonts w:ascii="Tahoma" w:hAnsi="Tahoma" w:cs="Tahoma"/>
                <w:sz w:val="23"/>
                <w:szCs w:val="23"/>
              </w:rPr>
              <w:t xml:space="preserve">- </w:t>
            </w:r>
            <w:r w:rsidR="00220A64" w:rsidRPr="0005041E">
              <w:rPr>
                <w:rFonts w:ascii="Tahoma" w:eastAsiaTheme="minorHAnsi" w:hAnsi="Tahoma" w:cs="Tahoma"/>
                <w:sz w:val="23"/>
                <w:szCs w:val="23"/>
                <w:lang w:eastAsia="en-US"/>
              </w:rPr>
              <w:t>для выполнения технического обследования существующих складов №1, №2</w:t>
            </w:r>
            <w:r w:rsidRPr="0005041E">
              <w:rPr>
                <w:rFonts w:ascii="Tahoma" w:eastAsiaTheme="minorHAnsi" w:hAnsi="Tahoma" w:cs="Tahoma"/>
                <w:sz w:val="23"/>
                <w:szCs w:val="23"/>
                <w:lang w:eastAsia="en-US"/>
              </w:rPr>
              <w:t>;</w:t>
            </w:r>
          </w:p>
          <w:p w14:paraId="17261CC7" w14:textId="4A4E5A7C" w:rsidR="00220A64" w:rsidRPr="0005041E" w:rsidRDefault="00220A64" w:rsidP="00D828E7">
            <w:pPr>
              <w:pStyle w:val="a5"/>
              <w:shd w:val="clear" w:color="auto" w:fill="FFFFFF"/>
              <w:tabs>
                <w:tab w:val="left" w:pos="0"/>
              </w:tabs>
              <w:ind w:left="0"/>
              <w:contextualSpacing/>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для разработки технико-экономического обоснования;</w:t>
            </w:r>
          </w:p>
          <w:p w14:paraId="298C0E3D" w14:textId="77777777" w:rsidR="00D828E7" w:rsidRPr="0005041E" w:rsidRDefault="00D828E7" w:rsidP="00D828E7">
            <w:pPr>
              <w:pStyle w:val="FORMATTEXT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выбор оптимального места размещения площадок (трасс) строительства;</w:t>
            </w:r>
          </w:p>
          <w:p w14:paraId="7D0B0BD4" w14:textId="77777777" w:rsidR="00D828E7" w:rsidRPr="0005041E" w:rsidRDefault="00D828E7" w:rsidP="00D828E7">
            <w:pPr>
              <w:pStyle w:val="FORMATTEXT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обоснование компоновки зданий и сооружений, принятие конструктивных и объемно-планировочных решений;</w:t>
            </w:r>
          </w:p>
          <w:p w14:paraId="2BD1C3C5" w14:textId="77777777" w:rsidR="00D828E7" w:rsidRPr="0005041E" w:rsidRDefault="00D828E7" w:rsidP="00D828E7">
            <w:pPr>
              <w:pStyle w:val="FORMATTEXT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составление прогноза изменений природных условий;</w:t>
            </w:r>
          </w:p>
          <w:p w14:paraId="29502ADE" w14:textId="77777777" w:rsidR="00D828E7" w:rsidRPr="0005041E" w:rsidRDefault="00D828E7" w:rsidP="00D828E7">
            <w:pPr>
              <w:pStyle w:val="FORMATTEXT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разработка мероприятий инженерной защиты от опасных природных процессов;</w:t>
            </w:r>
          </w:p>
          <w:p w14:paraId="03895960" w14:textId="77777777" w:rsidR="00D828E7" w:rsidRPr="0005041E" w:rsidRDefault="00D828E7" w:rsidP="00D828E7">
            <w:pPr>
              <w:spacing w:after="0" w:line="240" w:lineRule="auto"/>
              <w:jc w:val="both"/>
              <w:rPr>
                <w:rFonts w:ascii="Tahoma" w:eastAsia="Times New Roman" w:hAnsi="Tahoma" w:cs="Tahoma"/>
                <w:sz w:val="23"/>
                <w:szCs w:val="23"/>
                <w:lang w:eastAsia="ru-RU"/>
              </w:rPr>
            </w:pPr>
            <w:r w:rsidRPr="0005041E">
              <w:rPr>
                <w:rFonts w:ascii="Tahoma" w:eastAsia="Times New Roman" w:hAnsi="Tahoma" w:cs="Tahoma"/>
                <w:sz w:val="23"/>
                <w:szCs w:val="23"/>
                <w:lang w:eastAsia="ru-RU"/>
              </w:rPr>
              <w:t>- составление ситуационного плана и (или) схемы планировочной организации земельного участка расположения проектируемого объекта;</w:t>
            </w:r>
          </w:p>
          <w:p w14:paraId="3900BE12" w14:textId="4736595E" w:rsidR="00253466" w:rsidRPr="0005041E" w:rsidRDefault="00D828E7" w:rsidP="00D828E7">
            <w:pPr>
              <w:pStyle w:val="FORMATTEXT0"/>
              <w:jc w:val="both"/>
              <w:rPr>
                <w:rFonts w:ascii="Tahoma" w:eastAsia="Times New Roman" w:hAnsi="Tahoma" w:cs="Tahoma"/>
                <w:bCs/>
                <w:sz w:val="23"/>
                <w:szCs w:val="23"/>
              </w:rPr>
            </w:pPr>
            <w:r w:rsidRPr="0005041E">
              <w:rPr>
                <w:rFonts w:ascii="Tahoma" w:eastAsia="Times New Roman" w:hAnsi="Tahoma" w:cs="Tahoma"/>
                <w:sz w:val="23"/>
                <w:szCs w:val="23"/>
              </w:rPr>
              <w:t>- принятие решений при разработке мероприятий по охране природной среды.</w:t>
            </w:r>
          </w:p>
        </w:tc>
      </w:tr>
      <w:tr w:rsidR="003121DB" w:rsidRPr="0005041E" w14:paraId="06C561BE" w14:textId="77777777" w:rsidTr="00220A64">
        <w:tc>
          <w:tcPr>
            <w:tcW w:w="567" w:type="dxa"/>
          </w:tcPr>
          <w:p w14:paraId="4F671945" w14:textId="0A3FF2CB" w:rsidR="003121DB" w:rsidRPr="0005041E" w:rsidRDefault="000754E5" w:rsidP="00F94E4A">
            <w:pPr>
              <w:spacing w:after="0" w:line="240" w:lineRule="auto"/>
              <w:jc w:val="center"/>
              <w:rPr>
                <w:rFonts w:ascii="Tahoma" w:hAnsi="Tahoma" w:cs="Tahoma"/>
                <w:sz w:val="23"/>
                <w:szCs w:val="23"/>
              </w:rPr>
            </w:pPr>
            <w:r w:rsidRPr="0005041E">
              <w:rPr>
                <w:rFonts w:ascii="Tahoma" w:hAnsi="Tahoma" w:cs="Tahoma"/>
                <w:sz w:val="23"/>
                <w:szCs w:val="23"/>
              </w:rPr>
              <w:t xml:space="preserve"> </w:t>
            </w:r>
            <w:r w:rsidR="00E06741" w:rsidRPr="0005041E">
              <w:rPr>
                <w:rFonts w:ascii="Tahoma" w:hAnsi="Tahoma" w:cs="Tahoma"/>
                <w:sz w:val="23"/>
                <w:szCs w:val="23"/>
                <w:lang w:val="en-US"/>
              </w:rPr>
              <w:t>8</w:t>
            </w:r>
          </w:p>
        </w:tc>
        <w:tc>
          <w:tcPr>
            <w:tcW w:w="2694" w:type="dxa"/>
          </w:tcPr>
          <w:p w14:paraId="41415232" w14:textId="77777777" w:rsidR="003121DB" w:rsidRPr="0005041E" w:rsidRDefault="003121DB" w:rsidP="00F94E4A">
            <w:pPr>
              <w:spacing w:after="0" w:line="240" w:lineRule="auto"/>
              <w:jc w:val="both"/>
              <w:rPr>
                <w:rFonts w:ascii="Tahoma" w:hAnsi="Tahoma" w:cs="Tahoma"/>
                <w:sz w:val="23"/>
                <w:szCs w:val="23"/>
              </w:rPr>
            </w:pPr>
            <w:r w:rsidRPr="0005041E">
              <w:rPr>
                <w:rFonts w:ascii="Tahoma" w:hAnsi="Tahoma" w:cs="Tahoma"/>
                <w:sz w:val="23"/>
                <w:szCs w:val="23"/>
              </w:rPr>
              <w:t>Этап выполнения инженерных изысканий</w:t>
            </w:r>
          </w:p>
        </w:tc>
        <w:tc>
          <w:tcPr>
            <w:tcW w:w="7088" w:type="dxa"/>
            <w:shd w:val="clear" w:color="auto" w:fill="auto"/>
          </w:tcPr>
          <w:p w14:paraId="59C8C89F" w14:textId="31FD45A1" w:rsidR="00F16DF1" w:rsidRPr="0005041E" w:rsidRDefault="00507A71" w:rsidP="00220A64">
            <w:pPr>
              <w:keepLines/>
              <w:tabs>
                <w:tab w:val="num" w:pos="459"/>
              </w:tabs>
              <w:spacing w:after="0" w:line="240" w:lineRule="auto"/>
              <w:ind w:left="34" w:right="57"/>
              <w:jc w:val="both"/>
              <w:rPr>
                <w:rFonts w:ascii="Tahoma" w:hAnsi="Tahoma" w:cs="Tahoma"/>
                <w:color w:val="0000FF"/>
                <w:sz w:val="23"/>
                <w:szCs w:val="23"/>
              </w:rPr>
            </w:pPr>
            <w:r w:rsidRPr="0005041E">
              <w:rPr>
                <w:rFonts w:ascii="Tahoma" w:hAnsi="Tahoma" w:cs="Tahoma"/>
                <w:sz w:val="23"/>
                <w:szCs w:val="23"/>
              </w:rPr>
              <w:t xml:space="preserve">- Выполнить </w:t>
            </w:r>
            <w:r w:rsidR="00220A64" w:rsidRPr="0005041E">
              <w:rPr>
                <w:rFonts w:ascii="Tahoma" w:hAnsi="Tahoma" w:cs="Tahoma"/>
                <w:sz w:val="23"/>
                <w:szCs w:val="23"/>
              </w:rPr>
              <w:t>без</w:t>
            </w:r>
            <w:r w:rsidR="00FC27D2" w:rsidRPr="0005041E">
              <w:rPr>
                <w:rFonts w:ascii="Tahoma" w:hAnsi="Tahoma" w:cs="Tahoma"/>
                <w:sz w:val="23"/>
                <w:szCs w:val="23"/>
              </w:rPr>
              <w:t xml:space="preserve"> разделением </w:t>
            </w:r>
            <w:r w:rsidR="00220A64" w:rsidRPr="0005041E">
              <w:rPr>
                <w:rFonts w:ascii="Tahoma" w:hAnsi="Tahoma" w:cs="Tahoma"/>
                <w:sz w:val="23"/>
                <w:szCs w:val="23"/>
              </w:rPr>
              <w:t>на этапы</w:t>
            </w:r>
          </w:p>
        </w:tc>
      </w:tr>
      <w:tr w:rsidR="00B065E6" w:rsidRPr="0005041E" w14:paraId="431DDC1C" w14:textId="77777777" w:rsidTr="00220A64">
        <w:tc>
          <w:tcPr>
            <w:tcW w:w="567" w:type="dxa"/>
          </w:tcPr>
          <w:p w14:paraId="7E1CEE6F" w14:textId="3F863E79" w:rsidR="00B065E6" w:rsidRPr="0005041E" w:rsidRDefault="00E930B6" w:rsidP="00B065E6">
            <w:pPr>
              <w:spacing w:after="0" w:line="240" w:lineRule="auto"/>
              <w:jc w:val="center"/>
              <w:rPr>
                <w:rFonts w:ascii="Tahoma" w:hAnsi="Tahoma" w:cs="Tahoma"/>
                <w:sz w:val="23"/>
                <w:szCs w:val="23"/>
              </w:rPr>
            </w:pPr>
            <w:r w:rsidRPr="0005041E">
              <w:rPr>
                <w:rFonts w:ascii="Tahoma" w:hAnsi="Tahoma" w:cs="Tahoma"/>
                <w:sz w:val="23"/>
                <w:szCs w:val="23"/>
              </w:rPr>
              <w:lastRenderedPageBreak/>
              <w:t>9</w:t>
            </w:r>
          </w:p>
        </w:tc>
        <w:tc>
          <w:tcPr>
            <w:tcW w:w="2694" w:type="dxa"/>
          </w:tcPr>
          <w:p w14:paraId="36F40BF1" w14:textId="2B09CED0"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Виды инженерных изысканий</w:t>
            </w:r>
          </w:p>
        </w:tc>
        <w:tc>
          <w:tcPr>
            <w:tcW w:w="7088" w:type="dxa"/>
            <w:shd w:val="clear" w:color="auto" w:fill="auto"/>
          </w:tcPr>
          <w:p w14:paraId="6CFCC31C" w14:textId="11EF0CF9" w:rsidR="00B065E6" w:rsidRPr="0005041E" w:rsidRDefault="00816F6D" w:rsidP="00816F6D">
            <w:pPr>
              <w:keepLines/>
              <w:numPr>
                <w:ilvl w:val="0"/>
                <w:numId w:val="2"/>
              </w:numPr>
              <w:tabs>
                <w:tab w:val="num" w:pos="233"/>
              </w:tabs>
              <w:spacing w:after="0" w:line="240" w:lineRule="auto"/>
              <w:ind w:left="232" w:right="57" w:hanging="232"/>
              <w:contextualSpacing/>
              <w:jc w:val="both"/>
              <w:rPr>
                <w:rFonts w:ascii="Tahoma" w:hAnsi="Tahoma" w:cs="Tahoma"/>
                <w:sz w:val="23"/>
                <w:szCs w:val="23"/>
              </w:rPr>
            </w:pPr>
            <w:r w:rsidRPr="0005041E">
              <w:rPr>
                <w:rFonts w:ascii="Tahoma" w:hAnsi="Tahoma" w:cs="Tahoma"/>
                <w:sz w:val="23"/>
                <w:szCs w:val="23"/>
              </w:rPr>
              <w:t>И</w:t>
            </w:r>
            <w:r w:rsidR="00B065E6" w:rsidRPr="0005041E">
              <w:rPr>
                <w:rFonts w:ascii="Tahoma" w:hAnsi="Tahoma" w:cs="Tahoma"/>
                <w:sz w:val="23"/>
                <w:szCs w:val="23"/>
              </w:rPr>
              <w:t>нженерно-геодезические;</w:t>
            </w:r>
          </w:p>
          <w:p w14:paraId="4B7ADA84" w14:textId="105847B3" w:rsidR="00B065E6" w:rsidRPr="0005041E" w:rsidRDefault="00816F6D" w:rsidP="002C6607">
            <w:pPr>
              <w:keepLines/>
              <w:numPr>
                <w:ilvl w:val="0"/>
                <w:numId w:val="2"/>
              </w:numPr>
              <w:tabs>
                <w:tab w:val="num" w:pos="233"/>
              </w:tabs>
              <w:spacing w:after="0" w:line="240" w:lineRule="auto"/>
              <w:ind w:left="232" w:right="57" w:hanging="232"/>
              <w:contextualSpacing/>
              <w:jc w:val="both"/>
              <w:rPr>
                <w:rFonts w:ascii="Tahoma" w:hAnsi="Tahoma" w:cs="Tahoma"/>
                <w:sz w:val="23"/>
                <w:szCs w:val="23"/>
              </w:rPr>
            </w:pPr>
            <w:r w:rsidRPr="0005041E">
              <w:rPr>
                <w:rFonts w:ascii="Tahoma" w:hAnsi="Tahoma" w:cs="Tahoma"/>
                <w:sz w:val="23"/>
                <w:szCs w:val="23"/>
              </w:rPr>
              <w:t>И</w:t>
            </w:r>
            <w:r w:rsidR="002C6607" w:rsidRPr="0005041E">
              <w:rPr>
                <w:rFonts w:ascii="Tahoma" w:hAnsi="Tahoma" w:cs="Tahoma"/>
                <w:sz w:val="23"/>
                <w:szCs w:val="23"/>
              </w:rPr>
              <w:t>нженерно-геологические</w:t>
            </w:r>
          </w:p>
        </w:tc>
      </w:tr>
      <w:tr w:rsidR="00B065E6" w:rsidRPr="0005041E" w14:paraId="05A312E9" w14:textId="77777777" w:rsidTr="00220A64">
        <w:tc>
          <w:tcPr>
            <w:tcW w:w="567" w:type="dxa"/>
          </w:tcPr>
          <w:p w14:paraId="162949D6" w14:textId="79C14789" w:rsidR="00B065E6" w:rsidRPr="0005041E" w:rsidRDefault="00E930B6" w:rsidP="00B065E6">
            <w:pPr>
              <w:spacing w:after="0" w:line="240" w:lineRule="auto"/>
              <w:jc w:val="center"/>
              <w:rPr>
                <w:rFonts w:ascii="Tahoma" w:hAnsi="Tahoma" w:cs="Tahoma"/>
                <w:sz w:val="23"/>
                <w:szCs w:val="23"/>
              </w:rPr>
            </w:pPr>
            <w:r w:rsidRPr="0005041E">
              <w:rPr>
                <w:rFonts w:ascii="Tahoma" w:hAnsi="Tahoma" w:cs="Tahoma"/>
                <w:sz w:val="23"/>
                <w:szCs w:val="23"/>
              </w:rPr>
              <w:t>10</w:t>
            </w:r>
          </w:p>
        </w:tc>
        <w:tc>
          <w:tcPr>
            <w:tcW w:w="2694" w:type="dxa"/>
          </w:tcPr>
          <w:p w14:paraId="490247D2"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Идентификационные сведения об объекте</w:t>
            </w:r>
          </w:p>
        </w:tc>
        <w:tc>
          <w:tcPr>
            <w:tcW w:w="7088" w:type="dxa"/>
            <w:shd w:val="clear" w:color="auto" w:fill="auto"/>
          </w:tcPr>
          <w:p w14:paraId="07A2A510" w14:textId="2B13563E" w:rsidR="00B065E6" w:rsidRPr="0005041E" w:rsidRDefault="00B065E6" w:rsidP="00816F6D">
            <w:pPr>
              <w:tabs>
                <w:tab w:val="left" w:leader="dot" w:pos="9792"/>
              </w:tabs>
              <w:snapToGrid w:val="0"/>
              <w:spacing w:after="0" w:line="240" w:lineRule="auto"/>
              <w:jc w:val="both"/>
              <w:rPr>
                <w:rFonts w:ascii="Tahoma" w:hAnsi="Tahoma" w:cs="Tahoma"/>
                <w:i/>
                <w:color w:val="FF0000"/>
                <w:sz w:val="23"/>
                <w:szCs w:val="23"/>
              </w:rPr>
            </w:pPr>
            <w:r w:rsidRPr="0005041E">
              <w:rPr>
                <w:rFonts w:ascii="Tahoma" w:hAnsi="Tahoma" w:cs="Tahoma"/>
                <w:sz w:val="23"/>
                <w:szCs w:val="23"/>
              </w:rPr>
              <w:t>Идентификационные сведения об объекте приведены в приложении № 1</w:t>
            </w:r>
          </w:p>
        </w:tc>
      </w:tr>
      <w:tr w:rsidR="00CB17DD" w:rsidRPr="0005041E" w14:paraId="6A24A35E" w14:textId="77777777" w:rsidTr="00220A64">
        <w:tc>
          <w:tcPr>
            <w:tcW w:w="567" w:type="dxa"/>
          </w:tcPr>
          <w:p w14:paraId="52AAA0AA" w14:textId="45CC2D9E" w:rsidR="00CB17DD" w:rsidRPr="0005041E" w:rsidRDefault="00CB17DD" w:rsidP="00B065E6">
            <w:pPr>
              <w:spacing w:after="0" w:line="240" w:lineRule="auto"/>
              <w:jc w:val="center"/>
              <w:rPr>
                <w:rFonts w:ascii="Tahoma" w:hAnsi="Tahoma" w:cs="Tahoma"/>
                <w:sz w:val="23"/>
                <w:szCs w:val="23"/>
              </w:rPr>
            </w:pPr>
            <w:r w:rsidRPr="0005041E">
              <w:rPr>
                <w:rFonts w:ascii="Tahoma" w:hAnsi="Tahoma" w:cs="Tahoma"/>
                <w:sz w:val="23"/>
                <w:szCs w:val="23"/>
              </w:rPr>
              <w:t>11</w:t>
            </w:r>
          </w:p>
        </w:tc>
        <w:tc>
          <w:tcPr>
            <w:tcW w:w="2694" w:type="dxa"/>
          </w:tcPr>
          <w:p w14:paraId="76E2686E" w14:textId="10CFF72C" w:rsidR="00CB17DD" w:rsidRPr="0005041E" w:rsidRDefault="00CB17DD" w:rsidP="009227F4">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объекта на окружающую среду</w:t>
            </w:r>
          </w:p>
        </w:tc>
        <w:tc>
          <w:tcPr>
            <w:tcW w:w="7088" w:type="dxa"/>
            <w:shd w:val="clear" w:color="auto" w:fill="auto"/>
          </w:tcPr>
          <w:p w14:paraId="1F6F2FC7" w14:textId="713E6E4A" w:rsidR="00CB17DD" w:rsidRPr="0005041E" w:rsidRDefault="00CB17DD" w:rsidP="00816F6D">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на период строительства</w:t>
            </w:r>
            <w:r w:rsidR="00816F6D" w:rsidRPr="0005041E">
              <w:rPr>
                <w:rFonts w:ascii="Tahoma" w:hAnsi="Tahoma" w:cs="Tahoma"/>
                <w:sz w:val="23"/>
                <w:szCs w:val="23"/>
              </w:rPr>
              <w:t>:</w:t>
            </w:r>
          </w:p>
          <w:p w14:paraId="28D55630" w14:textId="6365F840"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атмосферный воздух;</w:t>
            </w:r>
          </w:p>
          <w:p w14:paraId="1B583E31" w14:textId="64739F83"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физических факторов;</w:t>
            </w:r>
          </w:p>
          <w:p w14:paraId="4A8348CD" w14:textId="45FA37A1"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геологическую среду и подземные воды;</w:t>
            </w:r>
          </w:p>
          <w:p w14:paraId="298CC3FB" w14:textId="6BB8707B"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Воздействие отходов на состояние окружающей среды; </w:t>
            </w:r>
          </w:p>
          <w:p w14:paraId="1847300E" w14:textId="14E0F7B0" w:rsidR="00250019" w:rsidRPr="0005041E" w:rsidRDefault="00250019" w:rsidP="00816F6D">
            <w:pPr>
              <w:pStyle w:val="a5"/>
              <w:numPr>
                <w:ilvl w:val="0"/>
                <w:numId w:val="53"/>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почвы;</w:t>
            </w:r>
          </w:p>
          <w:p w14:paraId="05F547F1" w14:textId="68D035F1" w:rsidR="00250019" w:rsidRPr="0005041E" w:rsidRDefault="00250019" w:rsidP="00816F6D">
            <w:pPr>
              <w:pStyle w:val="a5"/>
              <w:numPr>
                <w:ilvl w:val="0"/>
                <w:numId w:val="53"/>
              </w:numPr>
              <w:tabs>
                <w:tab w:val="left" w:leader="dot" w:pos="9792"/>
              </w:tabs>
              <w:snapToGrid w:val="0"/>
              <w:jc w:val="both"/>
              <w:rPr>
                <w:rFonts w:ascii="Tahoma" w:hAnsi="Tahoma" w:cs="Tahoma"/>
                <w:sz w:val="23"/>
                <w:szCs w:val="23"/>
              </w:rPr>
            </w:pPr>
            <w:r w:rsidRPr="0005041E">
              <w:rPr>
                <w:rFonts w:ascii="Tahoma" w:eastAsiaTheme="minorHAnsi" w:hAnsi="Tahoma" w:cs="Tahoma"/>
                <w:sz w:val="23"/>
                <w:szCs w:val="23"/>
                <w:lang w:eastAsia="en-US"/>
              </w:rPr>
              <w:t>Воздействие на животный и растительный мир.</w:t>
            </w:r>
          </w:p>
          <w:p w14:paraId="00997B4A" w14:textId="77777777" w:rsidR="00CB17DD" w:rsidRPr="0005041E" w:rsidRDefault="00CB17DD" w:rsidP="00816F6D">
            <w:pPr>
              <w:tabs>
                <w:tab w:val="left" w:leader="dot" w:pos="9792"/>
              </w:tabs>
              <w:snapToGrid w:val="0"/>
              <w:spacing w:after="0" w:line="240" w:lineRule="auto"/>
              <w:jc w:val="both"/>
              <w:rPr>
                <w:rFonts w:ascii="Tahoma" w:hAnsi="Tahoma" w:cs="Tahoma"/>
                <w:sz w:val="23"/>
                <w:szCs w:val="23"/>
              </w:rPr>
            </w:pPr>
          </w:p>
          <w:p w14:paraId="0CDE2A41" w14:textId="11B4F875" w:rsidR="00CB17DD" w:rsidRPr="0005041E" w:rsidRDefault="00CB17DD" w:rsidP="00816F6D">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Предполагаемые техногенные воздействия на период эксплуатации:</w:t>
            </w:r>
          </w:p>
          <w:p w14:paraId="13253B9C"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атмосферный воздух;</w:t>
            </w:r>
          </w:p>
          <w:p w14:paraId="5D23ACA3" w14:textId="2CF21621"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физических факторов;</w:t>
            </w:r>
          </w:p>
          <w:p w14:paraId="3CA2D603"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геологическую среду и подземные воды;</w:t>
            </w:r>
          </w:p>
          <w:p w14:paraId="4DF9010A"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Воздействие отходов на состояние окружающей среды; </w:t>
            </w:r>
          </w:p>
          <w:p w14:paraId="64A9AF34" w14:textId="77777777" w:rsidR="00250019" w:rsidRPr="0005041E" w:rsidRDefault="00250019" w:rsidP="00816F6D">
            <w:pPr>
              <w:pStyle w:val="a5"/>
              <w:numPr>
                <w:ilvl w:val="0"/>
                <w:numId w:val="54"/>
              </w:numPr>
              <w:tabs>
                <w:tab w:val="left" w:leader="dot" w:pos="9792"/>
              </w:tabs>
              <w:snapToGrid w:val="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Воздействие на почвы;</w:t>
            </w:r>
          </w:p>
          <w:p w14:paraId="66CD3985" w14:textId="6CB74C20" w:rsidR="005B4A1D" w:rsidRPr="0005041E" w:rsidRDefault="00250019" w:rsidP="00816F6D">
            <w:pPr>
              <w:pStyle w:val="a5"/>
              <w:numPr>
                <w:ilvl w:val="0"/>
                <w:numId w:val="54"/>
              </w:numPr>
              <w:tabs>
                <w:tab w:val="left" w:leader="dot" w:pos="9792"/>
              </w:tabs>
              <w:snapToGrid w:val="0"/>
              <w:jc w:val="both"/>
              <w:rPr>
                <w:rFonts w:ascii="Tahoma" w:hAnsi="Tahoma" w:cs="Tahoma"/>
                <w:i/>
                <w:color w:val="0000FF"/>
                <w:sz w:val="23"/>
                <w:szCs w:val="23"/>
              </w:rPr>
            </w:pPr>
            <w:r w:rsidRPr="0005041E">
              <w:rPr>
                <w:rFonts w:ascii="Tahoma" w:eastAsiaTheme="minorHAnsi" w:hAnsi="Tahoma" w:cs="Tahoma"/>
                <w:sz w:val="23"/>
                <w:szCs w:val="23"/>
                <w:lang w:eastAsia="en-US"/>
              </w:rPr>
              <w:t>Воздействие на животный и растительный мир.</w:t>
            </w:r>
          </w:p>
        </w:tc>
      </w:tr>
      <w:tr w:rsidR="00B065E6" w:rsidRPr="0005041E" w14:paraId="05B7E7B8" w14:textId="77777777" w:rsidTr="00220A64">
        <w:tc>
          <w:tcPr>
            <w:tcW w:w="567" w:type="dxa"/>
          </w:tcPr>
          <w:p w14:paraId="1F16E1C1" w14:textId="40645CFC"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t>12</w:t>
            </w:r>
          </w:p>
        </w:tc>
        <w:tc>
          <w:tcPr>
            <w:tcW w:w="2694" w:type="dxa"/>
          </w:tcPr>
          <w:p w14:paraId="4BDF7B3C" w14:textId="2E233263" w:rsidR="00B065E6" w:rsidRPr="0005041E" w:rsidRDefault="00B065E6" w:rsidP="00836559">
            <w:pPr>
              <w:spacing w:after="0" w:line="240" w:lineRule="auto"/>
              <w:jc w:val="both"/>
              <w:rPr>
                <w:rFonts w:ascii="Tahoma" w:hAnsi="Tahoma" w:cs="Tahoma"/>
                <w:sz w:val="23"/>
                <w:szCs w:val="23"/>
              </w:rPr>
            </w:pPr>
            <w:r w:rsidRPr="0005041E">
              <w:rPr>
                <w:rFonts w:ascii="Tahoma" w:hAnsi="Tahoma" w:cs="Tahoma"/>
                <w:sz w:val="23"/>
                <w:szCs w:val="23"/>
              </w:rPr>
              <w:t>Данные</w:t>
            </w:r>
            <w:r w:rsidR="00836559" w:rsidRPr="0005041E">
              <w:rPr>
                <w:rFonts w:ascii="Tahoma" w:hAnsi="Tahoma" w:cs="Tahoma"/>
                <w:sz w:val="23"/>
                <w:szCs w:val="23"/>
              </w:rPr>
              <w:t xml:space="preserve"> о границах площадки (площадок)</w:t>
            </w:r>
          </w:p>
        </w:tc>
        <w:tc>
          <w:tcPr>
            <w:tcW w:w="7088" w:type="dxa"/>
          </w:tcPr>
          <w:p w14:paraId="306959B2" w14:textId="6C440682" w:rsidR="00B065E6" w:rsidRPr="0005041E" w:rsidRDefault="00B065E6" w:rsidP="00836559">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 xml:space="preserve">Данные о границах площадки </w:t>
            </w:r>
            <w:r w:rsidR="00836559" w:rsidRPr="0005041E">
              <w:rPr>
                <w:rFonts w:ascii="Tahoma" w:hAnsi="Tahoma" w:cs="Tahoma"/>
                <w:sz w:val="23"/>
                <w:szCs w:val="23"/>
              </w:rPr>
              <w:t xml:space="preserve">приведены в приложениях </w:t>
            </w:r>
            <w:r w:rsidR="00683294" w:rsidRPr="0005041E">
              <w:rPr>
                <w:rFonts w:ascii="Tahoma" w:hAnsi="Tahoma" w:cs="Tahoma"/>
                <w:sz w:val="23"/>
                <w:szCs w:val="23"/>
              </w:rPr>
              <w:t xml:space="preserve">  </w:t>
            </w:r>
            <w:r w:rsidR="00080D1D" w:rsidRPr="0005041E">
              <w:rPr>
                <w:rFonts w:ascii="Tahoma" w:hAnsi="Tahoma" w:cs="Tahoma"/>
                <w:sz w:val="23"/>
                <w:szCs w:val="23"/>
              </w:rPr>
              <w:t>№</w:t>
            </w:r>
            <w:r w:rsidR="005368E2" w:rsidRPr="0005041E">
              <w:rPr>
                <w:rFonts w:ascii="Tahoma" w:hAnsi="Tahoma" w:cs="Tahoma"/>
                <w:sz w:val="23"/>
                <w:szCs w:val="23"/>
              </w:rPr>
              <w:t xml:space="preserve">№ </w:t>
            </w:r>
            <w:r w:rsidR="00C02E47" w:rsidRPr="0005041E">
              <w:rPr>
                <w:rFonts w:ascii="Tahoma" w:hAnsi="Tahoma" w:cs="Tahoma"/>
                <w:sz w:val="23"/>
                <w:szCs w:val="23"/>
              </w:rPr>
              <w:t xml:space="preserve">3, 4, </w:t>
            </w:r>
            <w:r w:rsidR="00080D1D" w:rsidRPr="0005041E">
              <w:rPr>
                <w:rFonts w:ascii="Tahoma" w:hAnsi="Tahoma" w:cs="Tahoma"/>
                <w:sz w:val="23"/>
                <w:szCs w:val="23"/>
              </w:rPr>
              <w:t>6</w:t>
            </w:r>
            <w:r w:rsidR="005368E2" w:rsidRPr="0005041E">
              <w:rPr>
                <w:rFonts w:ascii="Tahoma" w:hAnsi="Tahoma" w:cs="Tahoma"/>
                <w:sz w:val="23"/>
                <w:szCs w:val="23"/>
              </w:rPr>
              <w:t>, 10-12</w:t>
            </w:r>
            <w:r w:rsidRPr="0005041E">
              <w:rPr>
                <w:rFonts w:ascii="Tahoma" w:hAnsi="Tahoma" w:cs="Tahoma"/>
                <w:sz w:val="23"/>
                <w:szCs w:val="23"/>
              </w:rPr>
              <w:t xml:space="preserve"> к настоящему техническому заданию на инженерные изыскания</w:t>
            </w:r>
            <w:r w:rsidR="005368E2" w:rsidRPr="0005041E">
              <w:rPr>
                <w:rFonts w:ascii="Tahoma" w:hAnsi="Tahoma" w:cs="Tahoma"/>
                <w:sz w:val="23"/>
                <w:szCs w:val="23"/>
              </w:rPr>
              <w:t>.</w:t>
            </w:r>
          </w:p>
          <w:p w14:paraId="578789A2" w14:textId="058D124C" w:rsidR="005368E2" w:rsidRPr="0005041E" w:rsidRDefault="005368E2" w:rsidP="00B065E6">
            <w:pPr>
              <w:tabs>
                <w:tab w:val="left" w:leader="dot" w:pos="9792"/>
              </w:tabs>
              <w:snapToGrid w:val="0"/>
              <w:spacing w:before="120" w:after="0" w:line="240" w:lineRule="auto"/>
              <w:jc w:val="both"/>
              <w:rPr>
                <w:rFonts w:ascii="Tahoma" w:hAnsi="Tahoma" w:cs="Tahoma"/>
                <w:sz w:val="23"/>
                <w:szCs w:val="23"/>
              </w:rPr>
            </w:pPr>
          </w:p>
        </w:tc>
      </w:tr>
      <w:tr w:rsidR="00B065E6" w:rsidRPr="0005041E" w14:paraId="587020C9" w14:textId="77777777" w:rsidTr="00220A64">
        <w:tc>
          <w:tcPr>
            <w:tcW w:w="567" w:type="dxa"/>
          </w:tcPr>
          <w:p w14:paraId="7B41257A" w14:textId="654FFE4B"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t>13</w:t>
            </w:r>
          </w:p>
        </w:tc>
        <w:tc>
          <w:tcPr>
            <w:tcW w:w="2694" w:type="dxa"/>
          </w:tcPr>
          <w:p w14:paraId="0D47BCE6"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Краткая техническая характеристика объекта, включая размеры проектируемых зданий и сооружений</w:t>
            </w:r>
          </w:p>
        </w:tc>
        <w:tc>
          <w:tcPr>
            <w:tcW w:w="7088" w:type="dxa"/>
          </w:tcPr>
          <w:p w14:paraId="5D1EEC65" w14:textId="77777777" w:rsidR="00B065E6" w:rsidRPr="003951B7" w:rsidRDefault="00B065E6" w:rsidP="00836559">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Перечень проектируемых объектов и их основные характери</w:t>
            </w:r>
            <w:r w:rsidR="00FF5A75" w:rsidRPr="0005041E">
              <w:rPr>
                <w:rFonts w:ascii="Tahoma" w:hAnsi="Tahoma" w:cs="Tahoma"/>
                <w:sz w:val="23"/>
                <w:szCs w:val="23"/>
              </w:rPr>
              <w:t>стики приведены в приложениях №</w:t>
            </w:r>
            <w:proofErr w:type="gramStart"/>
            <w:r w:rsidR="00A41B6F" w:rsidRPr="0005041E">
              <w:rPr>
                <w:rFonts w:ascii="Tahoma" w:hAnsi="Tahoma" w:cs="Tahoma"/>
                <w:sz w:val="23"/>
                <w:szCs w:val="23"/>
              </w:rPr>
              <w:t xml:space="preserve">№ </w:t>
            </w:r>
            <w:r w:rsidR="00836559" w:rsidRPr="0005041E">
              <w:rPr>
                <w:rFonts w:ascii="Tahoma" w:hAnsi="Tahoma" w:cs="Tahoma"/>
                <w:sz w:val="23"/>
                <w:szCs w:val="23"/>
              </w:rPr>
              <w:t xml:space="preserve"> </w:t>
            </w:r>
            <w:r w:rsidR="00FF5A75" w:rsidRPr="0005041E">
              <w:rPr>
                <w:rFonts w:ascii="Tahoma" w:hAnsi="Tahoma" w:cs="Tahoma"/>
                <w:sz w:val="23"/>
                <w:szCs w:val="23"/>
              </w:rPr>
              <w:t>2</w:t>
            </w:r>
            <w:proofErr w:type="gramEnd"/>
            <w:r w:rsidR="00FF5A75" w:rsidRPr="0005041E">
              <w:rPr>
                <w:rFonts w:ascii="Tahoma" w:hAnsi="Tahoma" w:cs="Tahoma"/>
                <w:sz w:val="23"/>
                <w:szCs w:val="23"/>
              </w:rPr>
              <w:t>-</w:t>
            </w:r>
            <w:r w:rsidR="00A41B6F" w:rsidRPr="0005041E">
              <w:rPr>
                <w:rFonts w:ascii="Tahoma" w:hAnsi="Tahoma" w:cs="Tahoma"/>
                <w:sz w:val="23"/>
                <w:szCs w:val="23"/>
              </w:rPr>
              <w:t xml:space="preserve">4, </w:t>
            </w:r>
            <w:r w:rsidR="00FF5A75" w:rsidRPr="0005041E">
              <w:rPr>
                <w:rFonts w:ascii="Tahoma" w:hAnsi="Tahoma" w:cs="Tahoma"/>
                <w:sz w:val="23"/>
                <w:szCs w:val="23"/>
              </w:rPr>
              <w:t>6</w:t>
            </w:r>
            <w:r w:rsidRPr="0005041E">
              <w:rPr>
                <w:rFonts w:ascii="Tahoma" w:hAnsi="Tahoma" w:cs="Tahoma"/>
                <w:iCs/>
                <w:color w:val="FF0000"/>
                <w:sz w:val="23"/>
                <w:szCs w:val="23"/>
              </w:rPr>
              <w:t xml:space="preserve"> </w:t>
            </w:r>
            <w:r w:rsidRPr="0005041E">
              <w:rPr>
                <w:rFonts w:ascii="Tahoma" w:hAnsi="Tahoma" w:cs="Tahoma"/>
                <w:sz w:val="23"/>
                <w:szCs w:val="23"/>
              </w:rPr>
              <w:t xml:space="preserve">к </w:t>
            </w:r>
            <w:r w:rsidRPr="003951B7">
              <w:rPr>
                <w:rFonts w:ascii="Tahoma" w:hAnsi="Tahoma" w:cs="Tahoma"/>
                <w:sz w:val="23"/>
                <w:szCs w:val="23"/>
              </w:rPr>
              <w:t>настоящему техническому заданию на инженерные изыскания</w:t>
            </w:r>
          </w:p>
          <w:p w14:paraId="39A70B7A" w14:textId="646F2F35" w:rsidR="002C6607" w:rsidRPr="0005041E" w:rsidRDefault="00D56F49" w:rsidP="00D56F49">
            <w:pPr>
              <w:tabs>
                <w:tab w:val="left" w:leader="dot" w:pos="9792"/>
              </w:tabs>
              <w:snapToGrid w:val="0"/>
              <w:spacing w:after="0" w:line="240" w:lineRule="auto"/>
              <w:jc w:val="both"/>
              <w:rPr>
                <w:rFonts w:ascii="Tahoma" w:hAnsi="Tahoma" w:cs="Tahoma"/>
                <w:sz w:val="23"/>
                <w:szCs w:val="23"/>
              </w:rPr>
            </w:pPr>
            <w:r w:rsidRPr="003951B7">
              <w:rPr>
                <w:rFonts w:ascii="Tahoma" w:hAnsi="Tahoma" w:cs="Tahoma"/>
                <w:sz w:val="23"/>
                <w:szCs w:val="23"/>
              </w:rPr>
              <w:t>Перечень существующих объектов с их технической характеристикой приведены в приложении №18.</w:t>
            </w:r>
          </w:p>
        </w:tc>
      </w:tr>
      <w:tr w:rsidR="00B065E6" w:rsidRPr="0005041E" w14:paraId="0468C263" w14:textId="77777777" w:rsidTr="00220A64">
        <w:tc>
          <w:tcPr>
            <w:tcW w:w="567" w:type="dxa"/>
          </w:tcPr>
          <w:p w14:paraId="60A69436" w14:textId="48DB7FC7"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t>14</w:t>
            </w:r>
          </w:p>
        </w:tc>
        <w:tc>
          <w:tcPr>
            <w:tcW w:w="2694" w:type="dxa"/>
          </w:tcPr>
          <w:p w14:paraId="7190C99C"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исполнителю и порядку выполнения инженерных изысканий</w:t>
            </w:r>
          </w:p>
        </w:tc>
        <w:tc>
          <w:tcPr>
            <w:tcW w:w="7088" w:type="dxa"/>
          </w:tcPr>
          <w:p w14:paraId="118F3268" w14:textId="4FF74497" w:rsidR="00B065E6" w:rsidRPr="0005041E" w:rsidRDefault="00B065E6" w:rsidP="00B065E6">
            <w:pPr>
              <w:keepLines/>
              <w:tabs>
                <w:tab w:val="num" w:pos="459"/>
              </w:tabs>
              <w:spacing w:before="120" w:after="0" w:line="240" w:lineRule="auto"/>
              <w:ind w:right="57"/>
              <w:jc w:val="both"/>
              <w:rPr>
                <w:rFonts w:ascii="Tahoma" w:hAnsi="Tahoma" w:cs="Tahoma"/>
                <w:sz w:val="23"/>
                <w:szCs w:val="23"/>
              </w:rPr>
            </w:pPr>
            <w:r w:rsidRPr="0005041E">
              <w:rPr>
                <w:rFonts w:ascii="Tahoma" w:hAnsi="Tahoma" w:cs="Tahoma"/>
                <w:sz w:val="23"/>
                <w:szCs w:val="23"/>
              </w:rPr>
              <w:t>Перед мобилизацией и выполнением полевых работ по изысканиям, Подрядчику (изыскательской партии) пройти установочное совещание в службах ПБ и ОТ Заказчика с получением соответствующего допуска на выполнение инженерных изысканий (Приложение №7). До выполнения полевых инженерных изысканий Подрядчику</w:t>
            </w:r>
            <w:r w:rsidR="00E21FE5" w:rsidRPr="0005041E">
              <w:rPr>
                <w:rFonts w:ascii="Tahoma" w:hAnsi="Tahoma" w:cs="Tahoma"/>
                <w:sz w:val="23"/>
                <w:szCs w:val="23"/>
              </w:rPr>
              <w:t xml:space="preserve"> </w:t>
            </w:r>
            <w:r w:rsidRPr="0005041E">
              <w:rPr>
                <w:rFonts w:ascii="Tahoma" w:hAnsi="Tahoma" w:cs="Tahoma"/>
                <w:sz w:val="23"/>
                <w:szCs w:val="23"/>
              </w:rPr>
              <w:t xml:space="preserve">согласовать с Заказчиком программу производства работ. </w:t>
            </w:r>
          </w:p>
          <w:p w14:paraId="4886D2C7" w14:textId="5A453F27" w:rsidR="00B065E6" w:rsidRPr="0005041E" w:rsidRDefault="00B065E6" w:rsidP="00E03712">
            <w:pPr>
              <w:keepLines/>
              <w:tabs>
                <w:tab w:val="num" w:pos="459"/>
              </w:tabs>
              <w:spacing w:before="120" w:after="0" w:line="240" w:lineRule="auto"/>
              <w:ind w:right="57"/>
              <w:jc w:val="both"/>
              <w:rPr>
                <w:rFonts w:ascii="Tahoma" w:hAnsi="Tahoma" w:cs="Tahoma"/>
                <w:sz w:val="23"/>
                <w:szCs w:val="23"/>
              </w:rPr>
            </w:pPr>
            <w:r w:rsidRPr="0005041E">
              <w:rPr>
                <w:rFonts w:ascii="Tahoma" w:hAnsi="Tahoma" w:cs="Tahoma"/>
                <w:sz w:val="23"/>
                <w:szCs w:val="23"/>
              </w:rPr>
              <w:t>Программа производства работ должна</w:t>
            </w:r>
            <w:r w:rsidR="00FF5A75" w:rsidRPr="0005041E">
              <w:rPr>
                <w:rFonts w:ascii="Tahoma" w:hAnsi="Tahoma" w:cs="Tahoma"/>
                <w:sz w:val="23"/>
                <w:szCs w:val="23"/>
              </w:rPr>
              <w:t xml:space="preserve"> быть</w:t>
            </w:r>
            <w:r w:rsidRPr="0005041E">
              <w:rPr>
                <w:rFonts w:ascii="Tahoma" w:hAnsi="Tahoma" w:cs="Tahoma"/>
                <w:sz w:val="23"/>
                <w:szCs w:val="23"/>
              </w:rPr>
              <w:t xml:space="preserve"> также согласова</w:t>
            </w:r>
            <w:r w:rsidR="00FF5A75" w:rsidRPr="0005041E">
              <w:rPr>
                <w:rFonts w:ascii="Tahoma" w:hAnsi="Tahoma" w:cs="Tahoma"/>
                <w:sz w:val="23"/>
                <w:szCs w:val="23"/>
              </w:rPr>
              <w:t>на</w:t>
            </w:r>
            <w:r w:rsidRPr="0005041E">
              <w:rPr>
                <w:rFonts w:ascii="Tahoma" w:hAnsi="Tahoma" w:cs="Tahoma"/>
                <w:sz w:val="23"/>
                <w:szCs w:val="23"/>
              </w:rPr>
              <w:t xml:space="preserve"> с </w:t>
            </w:r>
            <w:r w:rsidR="00C345B1" w:rsidRPr="0005041E">
              <w:rPr>
                <w:rFonts w:ascii="Tahoma" w:hAnsi="Tahoma" w:cs="Tahoma"/>
                <w:sz w:val="23"/>
                <w:szCs w:val="23"/>
              </w:rPr>
              <w:t>Проектным офисом</w:t>
            </w:r>
            <w:r w:rsidR="00C12DBD" w:rsidRPr="0005041E">
              <w:rPr>
                <w:rFonts w:ascii="Tahoma" w:hAnsi="Tahoma" w:cs="Tahoma"/>
                <w:sz w:val="23"/>
                <w:szCs w:val="23"/>
              </w:rPr>
              <w:t xml:space="preserve"> ООО «Аэропорт «Норильск»</w:t>
            </w:r>
            <w:r w:rsidRPr="0005041E">
              <w:rPr>
                <w:rFonts w:ascii="Tahoma" w:hAnsi="Tahoma" w:cs="Tahoma"/>
                <w:sz w:val="23"/>
                <w:szCs w:val="23"/>
              </w:rPr>
              <w:t>.</w:t>
            </w:r>
          </w:p>
          <w:p w14:paraId="7750EFAF" w14:textId="27EF719F" w:rsidR="00B065E6" w:rsidRPr="0005041E" w:rsidRDefault="00B065E6" w:rsidP="00B065E6">
            <w:pPr>
              <w:keepLines/>
              <w:tabs>
                <w:tab w:val="num" w:pos="459"/>
              </w:tabs>
              <w:spacing w:before="120" w:after="0" w:line="240" w:lineRule="auto"/>
              <w:ind w:right="57"/>
              <w:jc w:val="both"/>
              <w:rPr>
                <w:rFonts w:ascii="Tahoma" w:hAnsi="Tahoma" w:cs="Tahoma"/>
                <w:sz w:val="23"/>
                <w:szCs w:val="23"/>
              </w:rPr>
            </w:pPr>
            <w:r w:rsidRPr="0005041E">
              <w:rPr>
                <w:rFonts w:ascii="Tahoma" w:hAnsi="Tahoma" w:cs="Tahoma"/>
                <w:sz w:val="23"/>
                <w:szCs w:val="23"/>
              </w:rPr>
              <w:t>При выполнении инженерных изысканий максимально использовать материалы изысканий прошлых лет</w:t>
            </w:r>
            <w:r w:rsidR="00A76807" w:rsidRPr="0005041E">
              <w:rPr>
                <w:rFonts w:ascii="Tahoma" w:hAnsi="Tahoma" w:cs="Tahoma"/>
                <w:sz w:val="23"/>
                <w:szCs w:val="23"/>
              </w:rPr>
              <w:t xml:space="preserve"> с учетом сроков давности материалов инженерных изысканий</w:t>
            </w:r>
            <w:r w:rsidRPr="0005041E">
              <w:rPr>
                <w:rFonts w:ascii="Tahoma" w:hAnsi="Tahoma" w:cs="Tahoma"/>
                <w:sz w:val="23"/>
                <w:szCs w:val="23"/>
              </w:rPr>
              <w:t>.</w:t>
            </w:r>
          </w:p>
          <w:p w14:paraId="77081324" w14:textId="634E7F70" w:rsidR="00B065E6" w:rsidRPr="0005041E" w:rsidRDefault="007D3C42"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lastRenderedPageBreak/>
              <w:t>Подрядчик, привлекаемый к работам по инженерным изысканиям, должен соответствовать требованиям действующего законодательства и обладать необходимыми документами:</w:t>
            </w:r>
          </w:p>
          <w:p w14:paraId="557BCBF8" w14:textId="1F55AED5" w:rsidR="007D3C42" w:rsidRPr="0005041E" w:rsidRDefault="007D3C42"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 для изыскательской партии – обязательное наличие выписки из реестра членов СРО по инженерным изысканиям;</w:t>
            </w:r>
          </w:p>
          <w:p w14:paraId="23B50B6F" w14:textId="3CC4399E" w:rsidR="00B85484" w:rsidRPr="0005041E" w:rsidRDefault="007D3C42" w:rsidP="007D3C42">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-для лаборатории – наличие лицензии, аккредитации и сертификации в необходимой области проведения работ.</w:t>
            </w:r>
          </w:p>
          <w:p w14:paraId="0BD354FA" w14:textId="140BCC9B"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Персонал, участвующий в полевых и камеральных работах по инженерным изысканиям, до начала полевых работ должен быть обучен приемам, связанным со спецификой полевых работ в данном районе, а также методам и приемам оказания первой помощи при несчастных случаях в соответствии с требованиями действующих НТД РФ и внутренних документов ПАО «ГМК «НН»</w:t>
            </w:r>
            <w:r w:rsidR="00836559" w:rsidRPr="0005041E">
              <w:rPr>
                <w:rFonts w:ascii="Tahoma" w:hAnsi="Tahoma" w:cs="Tahoma"/>
                <w:sz w:val="23"/>
                <w:szCs w:val="23"/>
              </w:rPr>
              <w:t xml:space="preserve"> / ООО «Аэропорт «Норильск»</w:t>
            </w:r>
            <w:r w:rsidRPr="0005041E">
              <w:rPr>
                <w:rFonts w:ascii="Tahoma" w:hAnsi="Tahoma" w:cs="Tahoma"/>
                <w:sz w:val="23"/>
                <w:szCs w:val="23"/>
              </w:rPr>
              <w:t>.</w:t>
            </w:r>
          </w:p>
          <w:p w14:paraId="456FA8E7" w14:textId="77777777"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При выполнении полевых работ по инженерным изысканиям средства связи изыскательской партии должны обеспечивать круглосуточный доступ к связи.</w:t>
            </w:r>
          </w:p>
          <w:p w14:paraId="5118BA6B" w14:textId="79FD7AAF"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При проведении полевых работ по инженерным изысканиям в условиях автономии, изыскательской партией до момента выполнения основного объема работ, предусмотренных ТЗ и программой по инженерным изысканиям, предпринять меры для возможности экстренной демобилизации сотрудников изыскательской партии при прои</w:t>
            </w:r>
            <w:r w:rsidR="00836559" w:rsidRPr="0005041E">
              <w:rPr>
                <w:rFonts w:ascii="Tahoma" w:hAnsi="Tahoma" w:cs="Tahoma"/>
                <w:sz w:val="23"/>
                <w:szCs w:val="23"/>
              </w:rPr>
              <w:t>сшествии или несчастном случае.</w:t>
            </w:r>
          </w:p>
          <w:p w14:paraId="31D4924E" w14:textId="37A81F14"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Инженерные изыскания требуется выполнить в объеме необходимом для разработки проектной и рабочей документации на площадочные и линейные объекты, а также для прохождения и получения положительных заключений от экспертных органов. Обеспечить устранение замечаний экспертных органов до получения положительных заключений.</w:t>
            </w:r>
          </w:p>
          <w:p w14:paraId="048EC828" w14:textId="770F595A" w:rsidR="001F2AE0" w:rsidRPr="0005041E" w:rsidRDefault="001F2AE0"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При выполнении полевых инженерных изысканий своевременно информировать Заказчика о наличии неблагоприятных условий для размещения проектируемых объектов с целью принятия решений Заказчиком об изменении проектных решений и целесообразности дальнейшего продолжения работ.</w:t>
            </w:r>
          </w:p>
          <w:p w14:paraId="3BD02468" w14:textId="78CA8D15" w:rsidR="00B065E6" w:rsidRPr="0005041E" w:rsidRDefault="00B065E6"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t xml:space="preserve">При выполнении полевых инженерных изысканий </w:t>
            </w:r>
            <w:r w:rsidR="001F2AE0" w:rsidRPr="0005041E">
              <w:rPr>
                <w:rFonts w:ascii="Tahoma" w:hAnsi="Tahoma" w:cs="Tahoma"/>
                <w:sz w:val="23"/>
                <w:szCs w:val="23"/>
              </w:rPr>
              <w:t xml:space="preserve">предоставить Заказчику предварительную геодезическую съемку для уточнения </w:t>
            </w:r>
            <w:r w:rsidRPr="0005041E">
              <w:rPr>
                <w:rFonts w:ascii="Tahoma" w:hAnsi="Tahoma" w:cs="Tahoma"/>
                <w:sz w:val="23"/>
                <w:szCs w:val="23"/>
              </w:rPr>
              <w:t>размещени</w:t>
            </w:r>
            <w:r w:rsidR="001F2AE0" w:rsidRPr="0005041E">
              <w:rPr>
                <w:rFonts w:ascii="Tahoma" w:hAnsi="Tahoma" w:cs="Tahoma"/>
                <w:sz w:val="23"/>
                <w:szCs w:val="23"/>
              </w:rPr>
              <w:t>я</w:t>
            </w:r>
            <w:r w:rsidRPr="0005041E">
              <w:rPr>
                <w:rFonts w:ascii="Tahoma" w:hAnsi="Tahoma" w:cs="Tahoma"/>
                <w:sz w:val="23"/>
                <w:szCs w:val="23"/>
              </w:rPr>
              <w:t xml:space="preserve"> площадочных и линейных сооружений</w:t>
            </w:r>
            <w:r w:rsidR="001F2AE0" w:rsidRPr="0005041E">
              <w:rPr>
                <w:rFonts w:ascii="Tahoma" w:hAnsi="Tahoma" w:cs="Tahoma"/>
                <w:sz w:val="23"/>
                <w:szCs w:val="23"/>
              </w:rPr>
              <w:t>.</w:t>
            </w:r>
          </w:p>
          <w:p w14:paraId="3B11875E" w14:textId="5DB4D647"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Необходимость выполнения дополнительных инженерных изысканий, согласовать с Заказчиком </w:t>
            </w:r>
            <w:r w:rsidR="00FF5A75" w:rsidRPr="0005041E">
              <w:rPr>
                <w:rFonts w:ascii="Tahoma" w:hAnsi="Tahoma" w:cs="Tahoma"/>
                <w:sz w:val="23"/>
                <w:szCs w:val="23"/>
              </w:rPr>
              <w:t>(</w:t>
            </w:r>
            <w:r w:rsidRPr="0005041E">
              <w:rPr>
                <w:rFonts w:ascii="Tahoma" w:hAnsi="Tahoma" w:cs="Tahoma"/>
                <w:sz w:val="23"/>
                <w:szCs w:val="23"/>
              </w:rPr>
              <w:t>объем таких изысканий и необходимость внесения изменений и корректировок</w:t>
            </w:r>
            <w:r w:rsidR="00FF5A75" w:rsidRPr="0005041E">
              <w:rPr>
                <w:rFonts w:ascii="Tahoma" w:hAnsi="Tahoma" w:cs="Tahoma"/>
                <w:sz w:val="23"/>
                <w:szCs w:val="23"/>
              </w:rPr>
              <w:t>)</w:t>
            </w:r>
            <w:r w:rsidRPr="0005041E">
              <w:rPr>
                <w:rFonts w:ascii="Tahoma" w:hAnsi="Tahoma" w:cs="Tahoma"/>
                <w:sz w:val="23"/>
                <w:szCs w:val="23"/>
              </w:rPr>
              <w:t>.</w:t>
            </w:r>
          </w:p>
          <w:p w14:paraId="414DAFD8" w14:textId="7535EE85"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lastRenderedPageBreak/>
              <w:t>Известить Заказчика в письменной форме, не менее чем за 7 рабочих дней до начала сдачи полевых работ, выполненных в процессе инженерно-геодезических и инженерно-геологических изысканий линейных и площадочных объектов.</w:t>
            </w:r>
          </w:p>
          <w:p w14:paraId="5C5FCD1B" w14:textId="431E3A80" w:rsidR="00B065E6" w:rsidRPr="0005041E" w:rsidRDefault="00B065E6" w:rsidP="00B065E6">
            <w:pPr>
              <w:keepLines/>
              <w:spacing w:before="120" w:after="0" w:line="240" w:lineRule="auto"/>
              <w:ind w:right="57"/>
              <w:jc w:val="both"/>
              <w:rPr>
                <w:rFonts w:ascii="Tahoma" w:hAnsi="Tahoma" w:cs="Tahoma"/>
                <w:sz w:val="23"/>
                <w:szCs w:val="23"/>
              </w:rPr>
            </w:pPr>
            <w:r w:rsidRPr="0005041E">
              <w:rPr>
                <w:rFonts w:ascii="Tahoma" w:hAnsi="Tahoma" w:cs="Tahoma"/>
                <w:sz w:val="23"/>
                <w:szCs w:val="23"/>
              </w:rPr>
              <w:t xml:space="preserve">На месте проведения полевых работ и по их окончанию передать следующие материалы инженерно-геодезических и инженерно-геологических изысканий </w:t>
            </w:r>
            <w:r w:rsidR="00C345B1" w:rsidRPr="0005041E">
              <w:rPr>
                <w:rFonts w:ascii="Tahoma" w:hAnsi="Tahoma" w:cs="Tahoma"/>
                <w:sz w:val="23"/>
                <w:szCs w:val="23"/>
              </w:rPr>
              <w:t>специалистам Проектного офиса ООО «Аэропорт «Норильск».</w:t>
            </w:r>
          </w:p>
          <w:p w14:paraId="2DCA440D"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каталоги координат и высот закрепленных знаков, схемы планово-высотного обоснования, </w:t>
            </w:r>
            <w:proofErr w:type="spellStart"/>
            <w:r w:rsidRPr="0005041E">
              <w:rPr>
                <w:rFonts w:ascii="Tahoma" w:hAnsi="Tahoma" w:cs="Tahoma"/>
                <w:sz w:val="23"/>
                <w:szCs w:val="23"/>
              </w:rPr>
              <w:t>кроков</w:t>
            </w:r>
            <w:proofErr w:type="spellEnd"/>
            <w:r w:rsidRPr="0005041E">
              <w:rPr>
                <w:rFonts w:ascii="Tahoma" w:hAnsi="Tahoma" w:cs="Tahoma"/>
                <w:sz w:val="23"/>
                <w:szCs w:val="23"/>
              </w:rPr>
              <w:t>;</w:t>
            </w:r>
          </w:p>
          <w:p w14:paraId="43A176E5"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каталог исходных и определяемых пунктов опорной геодезической сети, съемочного обоснования, закрепительных знаков и реперов, инженерно-геологических выработок (точек наблюдений);</w:t>
            </w:r>
          </w:p>
          <w:p w14:paraId="245B16AB"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ведомости оценки точности, схемы расположения опорных пунктов, съемочного обоснования, кроки реперов;</w:t>
            </w:r>
          </w:p>
          <w:p w14:paraId="5581720A" w14:textId="0D93662D"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фотографий грунтовых реперов до и после закладки, фотографий створных знаков, фотографий пунктов ГГС, цифровую модель местности в формате .</w:t>
            </w:r>
            <w:proofErr w:type="spellStart"/>
            <w:r w:rsidRPr="0005041E">
              <w:rPr>
                <w:rFonts w:ascii="Tahoma" w:hAnsi="Tahoma" w:cs="Tahoma"/>
                <w:sz w:val="23"/>
                <w:szCs w:val="23"/>
                <w:lang w:val="en-US"/>
              </w:rPr>
              <w:t>dwg</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AutoCad</w:t>
            </w:r>
            <w:proofErr w:type="spellEnd"/>
            <w:r w:rsidRPr="0005041E">
              <w:rPr>
                <w:rFonts w:ascii="Tahoma" w:hAnsi="Tahoma" w:cs="Tahoma"/>
                <w:sz w:val="23"/>
                <w:szCs w:val="23"/>
              </w:rPr>
              <w:t>), файлы измерений с электронных приборов (при запросе).</w:t>
            </w:r>
          </w:p>
          <w:p w14:paraId="0AA20364" w14:textId="07292CD8"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По завершению полевых работ в отчет инженерных изысканий приложить акт, согласованный с представителями эксплуатирующих организаций о полноте съемки и правильности нанесении, а также достоверности съемки подземных и надземных коммуникаций. Приложить согласование от всех владельцев пересекаемых коммуникаций о полноте съемки и правильность нанесения подземных/надземных коммуникаций. Оформить соответствующий акт, на котором обязательно наличие информации о полном наименовании организации, должности и ФИО лица, проводившего согласование, печати эксплуатирующей организации и фразы «На плане коммуникации отображены верно и в полном объеме».</w:t>
            </w:r>
          </w:p>
        </w:tc>
      </w:tr>
      <w:tr w:rsidR="00B065E6" w:rsidRPr="0005041E" w14:paraId="2A79D99A" w14:textId="77777777" w:rsidTr="00220A64">
        <w:tc>
          <w:tcPr>
            <w:tcW w:w="567" w:type="dxa"/>
          </w:tcPr>
          <w:p w14:paraId="41F60623" w14:textId="6D347BA7"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15</w:t>
            </w:r>
          </w:p>
        </w:tc>
        <w:tc>
          <w:tcPr>
            <w:tcW w:w="2694" w:type="dxa"/>
          </w:tcPr>
          <w:p w14:paraId="16565312" w14:textId="01235629"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выполнению работ  по инженерно-геодезическим изысканиям</w:t>
            </w:r>
          </w:p>
        </w:tc>
        <w:tc>
          <w:tcPr>
            <w:tcW w:w="7088" w:type="dxa"/>
          </w:tcPr>
          <w:p w14:paraId="5E22F467" w14:textId="41468732" w:rsidR="00255C8F" w:rsidRPr="0005041E" w:rsidRDefault="00255C8F" w:rsidP="00255C8F">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 xml:space="preserve">Цель инженерно-геодезических изысканий - получение исходных топографо-геодезических данных и материалов, необходимых для </w:t>
            </w:r>
            <w:r w:rsidR="00D56F49" w:rsidRPr="0005041E">
              <w:rPr>
                <w:rFonts w:ascii="Tahoma" w:hAnsi="Tahoma" w:cs="Tahoma"/>
                <w:sz w:val="23"/>
                <w:szCs w:val="23"/>
              </w:rPr>
              <w:t xml:space="preserve">выполнения технического обследования и </w:t>
            </w:r>
            <w:r w:rsidRPr="0005041E">
              <w:rPr>
                <w:rFonts w:ascii="Tahoma" w:hAnsi="Tahoma" w:cs="Tahoma"/>
                <w:sz w:val="23"/>
                <w:szCs w:val="23"/>
              </w:rPr>
              <w:t>разработки</w:t>
            </w:r>
            <w:r w:rsidR="00D56F49" w:rsidRPr="0005041E">
              <w:rPr>
                <w:rFonts w:ascii="Tahoma" w:hAnsi="Tahoma" w:cs="Tahoma"/>
                <w:sz w:val="23"/>
                <w:szCs w:val="23"/>
              </w:rPr>
              <w:t xml:space="preserve"> ТЭО</w:t>
            </w:r>
            <w:r w:rsidRPr="0005041E">
              <w:rPr>
                <w:rFonts w:ascii="Tahoma" w:hAnsi="Tahoma" w:cs="Tahoma"/>
                <w:sz w:val="23"/>
                <w:szCs w:val="23"/>
              </w:rPr>
              <w:t>.</w:t>
            </w:r>
          </w:p>
          <w:p w14:paraId="260F3573" w14:textId="17C778EC" w:rsidR="00255C8F" w:rsidRPr="0005041E" w:rsidRDefault="00255C8F" w:rsidP="009227F4">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Задачи инженерно-геодезических изысканий принять в соотв</w:t>
            </w:r>
            <w:r w:rsidR="00202137" w:rsidRPr="0005041E">
              <w:rPr>
                <w:rFonts w:ascii="Tahoma" w:hAnsi="Tahoma" w:cs="Tahoma"/>
                <w:sz w:val="23"/>
                <w:szCs w:val="23"/>
              </w:rPr>
              <w:t xml:space="preserve">етствии с требованиями пп.5.1.3, </w:t>
            </w:r>
            <w:r w:rsidRPr="0005041E">
              <w:rPr>
                <w:rFonts w:ascii="Tahoma" w:hAnsi="Tahoma" w:cs="Tahoma"/>
                <w:sz w:val="23"/>
                <w:szCs w:val="23"/>
              </w:rPr>
              <w:t>5.1.4 СП 47.13330.2016.</w:t>
            </w:r>
          </w:p>
          <w:p w14:paraId="3910E3AB" w14:textId="2D47C888"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Выполнить инженерно-геодезические изыскания в соответствии с требованиями СП 317.1325800.2017 для проектирования объектов, указанных в приложении </w:t>
            </w:r>
            <w:r w:rsidR="00C66AB0" w:rsidRPr="0005041E">
              <w:rPr>
                <w:rFonts w:ascii="Tahoma" w:hAnsi="Tahoma" w:cs="Tahoma"/>
                <w:sz w:val="23"/>
                <w:szCs w:val="23"/>
              </w:rPr>
              <w:t>№ 2</w:t>
            </w:r>
            <w:r w:rsidRPr="0005041E">
              <w:rPr>
                <w:rFonts w:ascii="Tahoma" w:hAnsi="Tahoma" w:cs="Tahoma"/>
                <w:sz w:val="23"/>
                <w:szCs w:val="23"/>
              </w:rPr>
              <w:t>.</w:t>
            </w:r>
          </w:p>
          <w:p w14:paraId="6B89DC1B" w14:textId="1178A889"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Объем</w:t>
            </w:r>
            <w:r w:rsidR="00EE785A" w:rsidRPr="0005041E">
              <w:rPr>
                <w:rFonts w:ascii="Tahoma" w:hAnsi="Tahoma" w:cs="Tahoma"/>
                <w:sz w:val="23"/>
                <w:szCs w:val="23"/>
              </w:rPr>
              <w:t>,</w:t>
            </w:r>
            <w:r w:rsidRPr="0005041E">
              <w:rPr>
                <w:rFonts w:ascii="Tahoma" w:hAnsi="Tahoma" w:cs="Tahoma"/>
                <w:sz w:val="23"/>
                <w:szCs w:val="23"/>
              </w:rPr>
              <w:t xml:space="preserve"> масштабы</w:t>
            </w:r>
            <w:r w:rsidR="00EE785A" w:rsidRPr="0005041E">
              <w:rPr>
                <w:rFonts w:ascii="Tahoma" w:hAnsi="Tahoma" w:cs="Tahoma"/>
                <w:sz w:val="23"/>
                <w:szCs w:val="23"/>
              </w:rPr>
              <w:t>, сечение рельефа</w:t>
            </w:r>
            <w:r w:rsidRPr="0005041E">
              <w:rPr>
                <w:rFonts w:ascii="Tahoma" w:hAnsi="Tahoma" w:cs="Tahoma"/>
                <w:sz w:val="23"/>
                <w:szCs w:val="23"/>
              </w:rPr>
              <w:t xml:space="preserve"> топографической съемки принять в соответствии с приложениями </w:t>
            </w:r>
            <w:r w:rsidR="00C66AB0" w:rsidRPr="0005041E">
              <w:rPr>
                <w:rFonts w:ascii="Tahoma" w:hAnsi="Tahoma" w:cs="Tahoma"/>
                <w:sz w:val="23"/>
                <w:szCs w:val="23"/>
              </w:rPr>
              <w:t>№№ 3, 4</w:t>
            </w:r>
            <w:r w:rsidRPr="0005041E">
              <w:rPr>
                <w:rFonts w:ascii="Tahoma" w:hAnsi="Tahoma" w:cs="Tahoma"/>
                <w:sz w:val="23"/>
                <w:szCs w:val="23"/>
              </w:rPr>
              <w:t>.</w:t>
            </w:r>
          </w:p>
          <w:p w14:paraId="08E8773D" w14:textId="2E36FF81" w:rsidR="00B065E6" w:rsidRPr="0005041E" w:rsidRDefault="00B065E6" w:rsidP="00B065E6">
            <w:pPr>
              <w:tabs>
                <w:tab w:val="left" w:pos="199"/>
              </w:tabs>
              <w:autoSpaceDE w:val="0"/>
              <w:autoSpaceDN w:val="0"/>
              <w:adjustRightInd w:val="0"/>
              <w:spacing w:after="0" w:line="259" w:lineRule="auto"/>
              <w:jc w:val="both"/>
              <w:rPr>
                <w:rFonts w:ascii="Tahoma" w:hAnsi="Tahoma" w:cs="Tahoma"/>
                <w:sz w:val="23"/>
                <w:szCs w:val="23"/>
              </w:rPr>
            </w:pPr>
            <w:r w:rsidRPr="0005041E">
              <w:rPr>
                <w:rFonts w:ascii="Tahoma" w:hAnsi="Tahoma" w:cs="Tahoma"/>
                <w:sz w:val="23"/>
                <w:szCs w:val="23"/>
              </w:rPr>
              <w:t>Топографическую съемку выполнить в системе координат МСК-165 и с</w:t>
            </w:r>
            <w:r w:rsidR="008220D5" w:rsidRPr="0005041E">
              <w:rPr>
                <w:rFonts w:ascii="Tahoma" w:hAnsi="Tahoma" w:cs="Tahoma"/>
                <w:sz w:val="23"/>
                <w:szCs w:val="23"/>
              </w:rPr>
              <w:t>истеме высот Балтийской 1977 г.</w:t>
            </w:r>
          </w:p>
          <w:p w14:paraId="421D70A6"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lastRenderedPageBreak/>
              <w:t>На планах площадочных объектов указать полное название существующих зданий, строений и коммуникаций, попадающих в границу топографической съемки.</w:t>
            </w:r>
          </w:p>
          <w:p w14:paraId="4A1242F5" w14:textId="576EBB89" w:rsidR="00B065E6" w:rsidRPr="0005041E" w:rsidRDefault="00B065E6" w:rsidP="00370C2B">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Произвести планово-высотную привязку инженерно-геологических выработок.</w:t>
            </w:r>
          </w:p>
          <w:p w14:paraId="1C5B7279" w14:textId="1BC46AA1"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Выполнить закрепление площадки и трасс линейных сооружений в соответствии с требованиями </w:t>
            </w:r>
            <w:r w:rsidR="00735207" w:rsidRPr="0005041E">
              <w:rPr>
                <w:rFonts w:ascii="Tahoma" w:hAnsi="Tahoma" w:cs="Tahoma"/>
                <w:sz w:val="23"/>
                <w:szCs w:val="23"/>
              </w:rPr>
              <w:t>СП</w:t>
            </w:r>
            <w:r w:rsidR="00735207" w:rsidRPr="0005041E">
              <w:rPr>
                <w:rFonts w:ascii="Tahoma" w:hAnsi="Tahoma" w:cs="Tahoma"/>
                <w:i/>
                <w:sz w:val="23"/>
                <w:szCs w:val="23"/>
              </w:rPr>
              <w:t xml:space="preserve"> </w:t>
            </w:r>
            <w:r w:rsidR="00735207" w:rsidRPr="0005041E">
              <w:rPr>
                <w:rFonts w:ascii="Tahoma" w:hAnsi="Tahoma" w:cs="Tahoma"/>
                <w:sz w:val="23"/>
                <w:szCs w:val="23"/>
              </w:rPr>
              <w:t>317.1325800.2017, СП 47.13330.2016</w:t>
            </w:r>
            <w:r w:rsidRPr="0005041E">
              <w:rPr>
                <w:rFonts w:ascii="Tahoma" w:hAnsi="Tahoma" w:cs="Tahoma"/>
                <w:sz w:val="23"/>
                <w:szCs w:val="23"/>
              </w:rPr>
              <w:t>. Углы дополнительно закрепить выносными знаками за зоной строительства. На площадке закрепить не менее двух знаков долговременного типа за границей зоны строительства;</w:t>
            </w:r>
          </w:p>
          <w:p w14:paraId="7EF0D103"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Все закрепления выполнить с установкой вех высоты с учетом высоты снежного покрова и травяной растительности;</w:t>
            </w:r>
          </w:p>
          <w:p w14:paraId="5079C57F"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Обеспечить наличие видимости между углами изысканной трассы, т.е. визирки.</w:t>
            </w:r>
          </w:p>
          <w:p w14:paraId="6A9A6DBA" w14:textId="14FD740D" w:rsidR="00B065E6" w:rsidRPr="0005041E" w:rsidRDefault="00B065E6" w:rsidP="007E540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Закрепить углы поворотов, начала и окончания трассы маркированными столбами, а также начало и окончание трассы должно быть закреплено дополнительно на местности выносами.</w:t>
            </w:r>
          </w:p>
          <w:p w14:paraId="41707B8C" w14:textId="4512F125" w:rsidR="00B065E6" w:rsidRPr="0005041E" w:rsidRDefault="00B065E6" w:rsidP="007E5405">
            <w:pPr>
              <w:keepLines/>
              <w:spacing w:before="120" w:after="0" w:line="240" w:lineRule="auto"/>
              <w:ind w:right="57"/>
              <w:contextualSpacing/>
              <w:jc w:val="both"/>
              <w:rPr>
                <w:rFonts w:ascii="Tahoma" w:hAnsi="Tahoma" w:cs="Tahoma"/>
                <w:sz w:val="23"/>
                <w:szCs w:val="23"/>
              </w:rPr>
            </w:pPr>
            <w:r w:rsidRPr="0005041E">
              <w:rPr>
                <w:rFonts w:ascii="Tahoma" w:hAnsi="Tahoma" w:cs="Tahoma"/>
                <w:sz w:val="23"/>
                <w:szCs w:val="23"/>
              </w:rPr>
              <w:t>Оси закреплённых на местности трасс и площадок должны соответствовать осям, запроектированных объектов.</w:t>
            </w:r>
          </w:p>
          <w:p w14:paraId="6B53DADA" w14:textId="5A21F39E" w:rsidR="00B065E6" w:rsidRPr="0005041E" w:rsidRDefault="00B065E6" w:rsidP="007E5405">
            <w:pPr>
              <w:keepLines/>
              <w:spacing w:before="120" w:after="0" w:line="240" w:lineRule="auto"/>
              <w:ind w:right="57"/>
              <w:contextualSpacing/>
              <w:jc w:val="both"/>
              <w:rPr>
                <w:rFonts w:ascii="Tahoma" w:hAnsi="Tahoma" w:cs="Tahoma"/>
                <w:i/>
                <w:color w:val="0000FF"/>
                <w:sz w:val="23"/>
                <w:szCs w:val="23"/>
              </w:rPr>
            </w:pPr>
            <w:r w:rsidRPr="0005041E">
              <w:rPr>
                <w:rFonts w:ascii="Tahoma" w:hAnsi="Tahoma" w:cs="Tahoma"/>
                <w:sz w:val="23"/>
                <w:szCs w:val="23"/>
              </w:rPr>
              <w:t>Геодезические пункты, закрепленные постоянными знаками долговременно закрепленные точки съемочных сетей сдать на сохранность п</w:t>
            </w:r>
            <w:r w:rsidR="00870C2B" w:rsidRPr="0005041E">
              <w:rPr>
                <w:rFonts w:ascii="Tahoma" w:hAnsi="Tahoma" w:cs="Tahoma"/>
                <w:sz w:val="23"/>
                <w:szCs w:val="23"/>
              </w:rPr>
              <w:t>о акту представителю Заказчика.</w:t>
            </w:r>
          </w:p>
        </w:tc>
      </w:tr>
      <w:tr w:rsidR="00B065E6" w:rsidRPr="0005041E" w14:paraId="7927E2FB" w14:textId="77777777" w:rsidTr="00220A64">
        <w:tc>
          <w:tcPr>
            <w:tcW w:w="567" w:type="dxa"/>
          </w:tcPr>
          <w:p w14:paraId="1F9DA7E3" w14:textId="593B6240" w:rsidR="00B065E6" w:rsidRPr="0005041E" w:rsidRDefault="008B51A1"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16</w:t>
            </w:r>
          </w:p>
        </w:tc>
        <w:tc>
          <w:tcPr>
            <w:tcW w:w="2694" w:type="dxa"/>
          </w:tcPr>
          <w:p w14:paraId="7E3E791E" w14:textId="03D04BAF"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Требования к выполнению работ </w:t>
            </w:r>
            <w:r w:rsidRPr="0005041E" w:rsidDel="003E1ED8">
              <w:rPr>
                <w:rFonts w:ascii="Tahoma" w:hAnsi="Tahoma" w:cs="Tahoma"/>
                <w:sz w:val="23"/>
                <w:szCs w:val="23"/>
              </w:rPr>
              <w:t xml:space="preserve"> </w:t>
            </w:r>
            <w:r w:rsidRPr="0005041E">
              <w:rPr>
                <w:rFonts w:ascii="Tahoma" w:hAnsi="Tahoma" w:cs="Tahoma"/>
                <w:sz w:val="23"/>
                <w:szCs w:val="23"/>
              </w:rPr>
              <w:t>по инженерно-геологическим изысканиям</w:t>
            </w:r>
          </w:p>
        </w:tc>
        <w:tc>
          <w:tcPr>
            <w:tcW w:w="7088" w:type="dxa"/>
          </w:tcPr>
          <w:p w14:paraId="04FB59DA" w14:textId="5551FCE0" w:rsidR="007C2CB6" w:rsidRPr="0005041E" w:rsidRDefault="007C2CB6" w:rsidP="007C2CB6">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 xml:space="preserve">Цель инженерно-геологических изысканий - получение данных и материалов </w:t>
            </w:r>
            <w:r w:rsidR="00D4469C" w:rsidRPr="0005041E">
              <w:rPr>
                <w:rFonts w:ascii="Tahoma" w:hAnsi="Tahoma" w:cs="Tahoma"/>
                <w:iCs/>
                <w:sz w:val="23"/>
                <w:szCs w:val="23"/>
              </w:rPr>
              <w:t>с целью выполнения технического обследования и разработки ТЭО</w:t>
            </w:r>
            <w:r w:rsidRPr="0005041E">
              <w:rPr>
                <w:rFonts w:ascii="Tahoma" w:hAnsi="Tahoma" w:cs="Tahoma"/>
                <w:sz w:val="23"/>
                <w:szCs w:val="23"/>
              </w:rPr>
              <w:t>.</w:t>
            </w:r>
          </w:p>
          <w:p w14:paraId="11233EBC" w14:textId="191AB69F" w:rsidR="007C2CB6" w:rsidRPr="0005041E" w:rsidRDefault="007C2CB6" w:rsidP="007C2CB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Задачи инженерно-геологических изысканий принять в соответствии с требованиями пп.6.1.3</w:t>
            </w:r>
            <w:r w:rsidR="0001007C" w:rsidRPr="0005041E">
              <w:rPr>
                <w:rFonts w:ascii="Tahoma" w:hAnsi="Tahoma" w:cs="Tahoma"/>
                <w:sz w:val="23"/>
                <w:szCs w:val="23"/>
              </w:rPr>
              <w:t>, 6.1.6</w:t>
            </w:r>
            <w:r w:rsidRPr="0005041E">
              <w:rPr>
                <w:rFonts w:ascii="Tahoma" w:hAnsi="Tahoma" w:cs="Tahoma"/>
                <w:sz w:val="23"/>
                <w:szCs w:val="23"/>
              </w:rPr>
              <w:t xml:space="preserve"> СП 47.13330.2016.</w:t>
            </w:r>
          </w:p>
          <w:p w14:paraId="6AC41F9E" w14:textId="22B568F0"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Выполнить инженерно-геологические изыскания в соответствии с требованиями СП 446.1325800.2019</w:t>
            </w:r>
            <w:r w:rsidR="00735207" w:rsidRPr="0005041E">
              <w:rPr>
                <w:rFonts w:ascii="Tahoma" w:hAnsi="Tahoma" w:cs="Tahoma"/>
                <w:sz w:val="23"/>
                <w:szCs w:val="23"/>
              </w:rPr>
              <w:t>,</w:t>
            </w:r>
            <w:r w:rsidR="00A340F8" w:rsidRPr="0005041E">
              <w:rPr>
                <w:rFonts w:ascii="Tahoma" w:hAnsi="Tahoma" w:cs="Tahoma"/>
                <w:sz w:val="23"/>
                <w:szCs w:val="23"/>
              </w:rPr>
              <w:t xml:space="preserve"> </w:t>
            </w:r>
            <w:r w:rsidR="00C02E47" w:rsidRPr="0005041E">
              <w:rPr>
                <w:rFonts w:ascii="Tahoma" w:hAnsi="Tahoma" w:cs="Tahoma"/>
                <w:sz w:val="23"/>
                <w:szCs w:val="23"/>
              </w:rPr>
              <w:t>СП 493.1325800.2020</w:t>
            </w:r>
            <w:r w:rsidRPr="0005041E">
              <w:rPr>
                <w:rFonts w:ascii="Tahoma" w:hAnsi="Tahoma" w:cs="Tahoma"/>
                <w:sz w:val="23"/>
                <w:szCs w:val="23"/>
              </w:rPr>
              <w:t xml:space="preserve"> для проектирования объектов, указанных в приложении </w:t>
            </w:r>
            <w:r w:rsidR="00B12C64" w:rsidRPr="0005041E">
              <w:rPr>
                <w:rFonts w:ascii="Tahoma" w:hAnsi="Tahoma" w:cs="Tahoma"/>
                <w:sz w:val="23"/>
                <w:szCs w:val="23"/>
              </w:rPr>
              <w:t>№ 2</w:t>
            </w:r>
            <w:r w:rsidRPr="0005041E">
              <w:rPr>
                <w:rFonts w:ascii="Tahoma" w:hAnsi="Tahoma" w:cs="Tahoma"/>
                <w:sz w:val="23"/>
                <w:szCs w:val="23"/>
              </w:rPr>
              <w:t>.</w:t>
            </w:r>
          </w:p>
          <w:p w14:paraId="0C1598E3" w14:textId="75CDF07B"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Технические характеристики проектируемых объектов принять в соответствии с приложениями </w:t>
            </w:r>
            <w:r w:rsidR="00C02E47" w:rsidRPr="0005041E">
              <w:rPr>
                <w:rFonts w:ascii="Tahoma" w:hAnsi="Tahoma" w:cs="Tahoma"/>
                <w:sz w:val="23"/>
                <w:szCs w:val="23"/>
              </w:rPr>
              <w:t xml:space="preserve">№ </w:t>
            </w:r>
            <w:r w:rsidR="00B12C64" w:rsidRPr="0005041E">
              <w:rPr>
                <w:rFonts w:ascii="Tahoma" w:hAnsi="Tahoma" w:cs="Tahoma"/>
                <w:sz w:val="23"/>
                <w:szCs w:val="23"/>
              </w:rPr>
              <w:t>6</w:t>
            </w:r>
            <w:r w:rsidRPr="0005041E">
              <w:rPr>
                <w:rFonts w:ascii="Tahoma" w:hAnsi="Tahoma" w:cs="Tahoma"/>
                <w:sz w:val="23"/>
                <w:szCs w:val="23"/>
              </w:rPr>
              <w:t>.</w:t>
            </w:r>
          </w:p>
          <w:p w14:paraId="14628AC0" w14:textId="2125D86C" w:rsidR="00B12C64" w:rsidRPr="0005041E" w:rsidRDefault="00B12C64" w:rsidP="00B12C64">
            <w:p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Ситуационный план с границами размещения проектируемых объектов представлен в приложении № 12.</w:t>
            </w:r>
          </w:p>
          <w:p w14:paraId="43EC7C34" w14:textId="775B755A" w:rsidR="0036022E" w:rsidRPr="0005041E" w:rsidRDefault="0036022E" w:rsidP="00B12C64">
            <w:pPr>
              <w:tabs>
                <w:tab w:val="left" w:pos="459"/>
              </w:tabs>
              <w:spacing w:before="120" w:after="0" w:line="240" w:lineRule="auto"/>
              <w:jc w:val="both"/>
              <w:rPr>
                <w:rFonts w:ascii="Tahoma" w:hAnsi="Tahoma" w:cs="Tahoma"/>
                <w:i/>
                <w:color w:val="0000FF"/>
                <w:sz w:val="23"/>
                <w:szCs w:val="23"/>
              </w:rPr>
            </w:pPr>
            <w:r w:rsidRPr="0005041E">
              <w:rPr>
                <w:rFonts w:ascii="Tahoma" w:hAnsi="Tahoma" w:cs="Tahoma"/>
                <w:sz w:val="23"/>
                <w:szCs w:val="23"/>
              </w:rPr>
              <w:t xml:space="preserve">Перечень необходимых к определению характеристик грунтов принять согласно Приложению Л СП 446.1325800.2019. </w:t>
            </w:r>
          </w:p>
          <w:p w14:paraId="68C162AF" w14:textId="41CAF9C6" w:rsidR="001813DC" w:rsidRPr="0005041E" w:rsidRDefault="001813DC" w:rsidP="007A33FC">
            <w:pPr>
              <w:tabs>
                <w:tab w:val="left" w:pos="459"/>
              </w:tabs>
              <w:spacing w:before="120" w:line="240" w:lineRule="auto"/>
              <w:jc w:val="both"/>
              <w:rPr>
                <w:rFonts w:ascii="Tahoma" w:hAnsi="Tahoma" w:cs="Tahoma"/>
                <w:i/>
                <w:color w:val="0000FF"/>
                <w:sz w:val="23"/>
                <w:szCs w:val="23"/>
              </w:rPr>
            </w:pPr>
            <w:r w:rsidRPr="0005041E">
              <w:rPr>
                <w:rFonts w:ascii="Tahoma" w:hAnsi="Tahoma" w:cs="Tahoma"/>
                <w:sz w:val="23"/>
                <w:szCs w:val="23"/>
              </w:rPr>
              <w:t xml:space="preserve">Перечень необходимых к определению характеристик грунтов в районах распространения многолетнемерзлых грунтов принять согласно Приложению Е СП 493.1325800.2020 </w:t>
            </w:r>
            <w:r w:rsidR="009B2BF1" w:rsidRPr="0005041E">
              <w:rPr>
                <w:rFonts w:ascii="Tahoma" w:hAnsi="Tahoma" w:cs="Tahoma"/>
                <w:sz w:val="23"/>
                <w:szCs w:val="23"/>
              </w:rPr>
              <w:t xml:space="preserve">с учетом I </w:t>
            </w:r>
            <w:r w:rsidRPr="0005041E">
              <w:rPr>
                <w:rFonts w:ascii="Tahoma" w:hAnsi="Tahoma" w:cs="Tahoma"/>
                <w:sz w:val="23"/>
                <w:szCs w:val="23"/>
              </w:rPr>
              <w:t xml:space="preserve">принципа использования грунтов. </w:t>
            </w:r>
          </w:p>
          <w:p w14:paraId="4814F7EE" w14:textId="6AC39673" w:rsidR="00AA6008" w:rsidRPr="0005041E" w:rsidRDefault="001813DC" w:rsidP="007A33FC">
            <w:pPr>
              <w:tabs>
                <w:tab w:val="left" w:pos="459"/>
              </w:tabs>
              <w:spacing w:before="240" w:after="0" w:line="240" w:lineRule="auto"/>
              <w:jc w:val="both"/>
              <w:rPr>
                <w:rFonts w:ascii="Tahoma" w:hAnsi="Tahoma" w:cs="Tahoma"/>
                <w:sz w:val="23"/>
                <w:szCs w:val="23"/>
              </w:rPr>
            </w:pPr>
            <w:r w:rsidRPr="0005041E">
              <w:rPr>
                <w:rFonts w:ascii="Tahoma" w:hAnsi="Tahoma" w:cs="Tahoma"/>
                <w:sz w:val="23"/>
                <w:szCs w:val="23"/>
              </w:rPr>
              <w:lastRenderedPageBreak/>
              <w:t>Если в районе проведения инженерно-геологических изысканий встречены специфические грунты, дополнительные виды определяемых характеристик установить согласно требованиям НТД на проведение изысканий в данных районах</w:t>
            </w:r>
            <w:r w:rsidR="00AA6008" w:rsidRPr="0005041E">
              <w:rPr>
                <w:rFonts w:ascii="Tahoma" w:hAnsi="Tahoma" w:cs="Tahoma"/>
                <w:sz w:val="23"/>
                <w:szCs w:val="23"/>
              </w:rPr>
              <w:t xml:space="preserve">. </w:t>
            </w:r>
          </w:p>
          <w:p w14:paraId="1E167623" w14:textId="380D7CBB" w:rsidR="0036022E" w:rsidRPr="0005041E" w:rsidRDefault="0036022E" w:rsidP="009227F4">
            <w:pPr>
              <w:tabs>
                <w:tab w:val="left" w:pos="459"/>
              </w:tabs>
              <w:spacing w:after="0" w:line="240" w:lineRule="auto"/>
              <w:jc w:val="both"/>
              <w:rPr>
                <w:rFonts w:ascii="Tahoma" w:hAnsi="Tahoma" w:cs="Tahoma"/>
                <w:i/>
                <w:color w:val="0000FF"/>
                <w:sz w:val="23"/>
                <w:szCs w:val="23"/>
              </w:rPr>
            </w:pPr>
          </w:p>
          <w:p w14:paraId="35B1930E" w14:textId="577A099E" w:rsidR="003B64B8" w:rsidRPr="0005041E" w:rsidRDefault="003B64B8"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Сейсмичность района определить согласно СП 14.13330.2018, использовать карту В (ОСР-2015).</w:t>
            </w:r>
          </w:p>
          <w:p w14:paraId="7FCFE124" w14:textId="694088C2" w:rsidR="003B64B8" w:rsidRPr="0005041E" w:rsidRDefault="003B64B8" w:rsidP="009227F4">
            <w:pPr>
              <w:tabs>
                <w:tab w:val="left" w:pos="459"/>
              </w:tabs>
              <w:spacing w:after="0" w:line="240" w:lineRule="auto"/>
              <w:jc w:val="both"/>
              <w:rPr>
                <w:rFonts w:ascii="Tahoma" w:hAnsi="Tahoma" w:cs="Tahoma"/>
                <w:sz w:val="23"/>
                <w:szCs w:val="23"/>
              </w:rPr>
            </w:pPr>
          </w:p>
          <w:p w14:paraId="6BCB749B" w14:textId="6F084F0F" w:rsidR="00EF1A3C" w:rsidRPr="0005041E" w:rsidRDefault="00EF1A3C"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Выполнить дополнительные работы, указанные в Приложении А СП 47.13330.2016:</w:t>
            </w:r>
          </w:p>
          <w:p w14:paraId="0D841385" w14:textId="0FA46EFD" w:rsidR="00EF1A3C" w:rsidRPr="0005041E" w:rsidRDefault="00EF1A3C" w:rsidP="009227F4">
            <w:pPr>
              <w:tabs>
                <w:tab w:val="left" w:pos="459"/>
              </w:tabs>
              <w:spacing w:after="0" w:line="240" w:lineRule="auto"/>
              <w:jc w:val="both"/>
              <w:rPr>
                <w:rFonts w:ascii="Tahoma" w:hAnsi="Tahoma" w:cs="Tahoma"/>
                <w:sz w:val="23"/>
                <w:szCs w:val="23"/>
              </w:rPr>
            </w:pPr>
            <w:r w:rsidRPr="0005041E">
              <w:rPr>
                <w:rFonts w:ascii="Tahoma" w:hAnsi="Tahoma" w:cs="Tahoma"/>
                <w:sz w:val="23"/>
                <w:szCs w:val="23"/>
              </w:rPr>
              <w:t>- обследование состояния грунтов основания зданий и сооружений;</w:t>
            </w:r>
          </w:p>
          <w:p w14:paraId="252A7F5A" w14:textId="77777777" w:rsidR="00B065E6" w:rsidRDefault="00EF1A3C" w:rsidP="00EF1A3C">
            <w:pPr>
              <w:tabs>
                <w:tab w:val="left" w:pos="459"/>
              </w:tabs>
              <w:spacing w:after="0" w:line="240" w:lineRule="auto"/>
              <w:jc w:val="both"/>
              <w:rPr>
                <w:rFonts w:ascii="Tahoma" w:hAnsi="Tahoma" w:cs="Tahoma"/>
                <w:sz w:val="23"/>
                <w:szCs w:val="23"/>
              </w:rPr>
            </w:pPr>
            <w:r w:rsidRPr="0005041E">
              <w:rPr>
                <w:rFonts w:ascii="Tahoma" w:hAnsi="Tahoma" w:cs="Tahoma"/>
                <w:sz w:val="23"/>
                <w:szCs w:val="23"/>
              </w:rPr>
              <w:t>- инженерно-геологические работы для подготовки проекта организации по сносу зданий и сооружений.</w:t>
            </w:r>
          </w:p>
          <w:p w14:paraId="3042AFC0" w14:textId="77777777" w:rsidR="009747DA" w:rsidRDefault="009747DA" w:rsidP="00EF1A3C">
            <w:pPr>
              <w:tabs>
                <w:tab w:val="left" w:pos="459"/>
              </w:tabs>
              <w:spacing w:after="0" w:line="240" w:lineRule="auto"/>
              <w:jc w:val="both"/>
              <w:rPr>
                <w:rFonts w:ascii="Tahoma" w:hAnsi="Tahoma" w:cs="Tahoma"/>
                <w:sz w:val="23"/>
                <w:szCs w:val="23"/>
              </w:rPr>
            </w:pPr>
          </w:p>
          <w:p w14:paraId="1DD7C186" w14:textId="20446CB3" w:rsidR="009747DA" w:rsidRPr="0005041E" w:rsidRDefault="009747DA" w:rsidP="009747DA">
            <w:pPr>
              <w:tabs>
                <w:tab w:val="left" w:pos="829"/>
              </w:tabs>
              <w:spacing w:after="0" w:line="240" w:lineRule="auto"/>
              <w:ind w:right="66"/>
              <w:contextualSpacing/>
              <w:jc w:val="both"/>
              <w:rPr>
                <w:rFonts w:ascii="Tahoma" w:hAnsi="Tahoma" w:cs="Tahoma"/>
                <w:sz w:val="23"/>
                <w:szCs w:val="23"/>
              </w:rPr>
            </w:pPr>
            <w:r w:rsidRPr="001820FD">
              <w:rPr>
                <w:rFonts w:ascii="Tahoma" w:hAnsi="Tahoma" w:cs="Tahoma"/>
                <w:lang w:eastAsia="zh-CN"/>
              </w:rPr>
              <w:t>С целью подтверждения фактического объема буровых работ, Подрядчик обязан предъявить Заказчику по акту произвольной формы все геологические скважины и обеспечить замеры глубины бурения.</w:t>
            </w:r>
          </w:p>
        </w:tc>
      </w:tr>
      <w:tr w:rsidR="00250019" w:rsidRPr="0005041E" w14:paraId="74386E5B" w14:textId="77777777" w:rsidTr="00220A64">
        <w:tc>
          <w:tcPr>
            <w:tcW w:w="567" w:type="dxa"/>
          </w:tcPr>
          <w:p w14:paraId="645370E4" w14:textId="00184AF3" w:rsidR="00250019" w:rsidRPr="0005041E" w:rsidRDefault="00250019" w:rsidP="008B51A1">
            <w:pPr>
              <w:spacing w:after="0" w:line="240" w:lineRule="auto"/>
              <w:jc w:val="center"/>
              <w:rPr>
                <w:rFonts w:ascii="Tahoma" w:hAnsi="Tahoma" w:cs="Tahoma"/>
                <w:sz w:val="23"/>
                <w:szCs w:val="23"/>
              </w:rPr>
            </w:pPr>
            <w:r w:rsidRPr="0005041E">
              <w:rPr>
                <w:rFonts w:ascii="Tahoma" w:hAnsi="Tahoma" w:cs="Tahoma"/>
                <w:sz w:val="23"/>
                <w:szCs w:val="23"/>
              </w:rPr>
              <w:lastRenderedPageBreak/>
              <w:t>1</w:t>
            </w:r>
            <w:r w:rsidR="00D4469C" w:rsidRPr="0005041E">
              <w:rPr>
                <w:rFonts w:ascii="Tahoma" w:hAnsi="Tahoma" w:cs="Tahoma"/>
                <w:sz w:val="23"/>
                <w:szCs w:val="23"/>
              </w:rPr>
              <w:t>7</w:t>
            </w:r>
          </w:p>
        </w:tc>
        <w:tc>
          <w:tcPr>
            <w:tcW w:w="2694" w:type="dxa"/>
          </w:tcPr>
          <w:p w14:paraId="701ECA8B" w14:textId="126572BC" w:rsidR="00250019" w:rsidRPr="0005041E" w:rsidRDefault="00250019" w:rsidP="003F1C23">
            <w:pPr>
              <w:spacing w:after="0" w:line="240" w:lineRule="auto"/>
              <w:jc w:val="both"/>
              <w:rPr>
                <w:rFonts w:ascii="Tahoma" w:hAnsi="Tahoma" w:cs="Tahoma"/>
                <w:sz w:val="23"/>
                <w:szCs w:val="23"/>
              </w:rPr>
            </w:pPr>
            <w:r w:rsidRPr="0005041E">
              <w:rPr>
                <w:rFonts w:ascii="Tahoma" w:hAnsi="Tahoma" w:cs="Tahoma"/>
                <w:sz w:val="23"/>
                <w:szCs w:val="23"/>
              </w:rPr>
              <w:t>Сведения о возможных и существующих источниках загрязнения окружающей среды</w:t>
            </w:r>
          </w:p>
        </w:tc>
        <w:tc>
          <w:tcPr>
            <w:tcW w:w="7088" w:type="dxa"/>
          </w:tcPr>
          <w:p w14:paraId="1D331CF8" w14:textId="07C5ADB2" w:rsidR="00250019" w:rsidRPr="0005041E" w:rsidRDefault="00250019" w:rsidP="0001007C">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Возможные и существующие источни</w:t>
            </w:r>
            <w:r w:rsidR="00FC1B02" w:rsidRPr="0005041E">
              <w:rPr>
                <w:rFonts w:ascii="Tahoma" w:hAnsi="Tahoma" w:cs="Tahoma"/>
                <w:sz w:val="23"/>
                <w:szCs w:val="23"/>
              </w:rPr>
              <w:t>ки загрязнения окружающей среды:</w:t>
            </w:r>
          </w:p>
          <w:p w14:paraId="57B8EC59" w14:textId="77777777" w:rsidR="00250019" w:rsidRPr="0005041E" w:rsidRDefault="00250019" w:rsidP="00250019">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1. Источники выбросов;</w:t>
            </w:r>
          </w:p>
          <w:p w14:paraId="51D37DC4" w14:textId="58C52DA1" w:rsidR="00250019" w:rsidRPr="0005041E" w:rsidRDefault="00250019" w:rsidP="00250019">
            <w:pPr>
              <w:autoSpaceDE w:val="0"/>
              <w:autoSpaceDN w:val="0"/>
              <w:adjustRightInd w:val="0"/>
              <w:spacing w:after="0" w:line="240" w:lineRule="auto"/>
              <w:jc w:val="both"/>
              <w:rPr>
                <w:rFonts w:ascii="Tahoma" w:hAnsi="Tahoma" w:cs="Tahoma"/>
                <w:sz w:val="23"/>
                <w:szCs w:val="23"/>
              </w:rPr>
            </w:pPr>
            <w:r w:rsidRPr="0005041E">
              <w:rPr>
                <w:rFonts w:ascii="Tahoma" w:hAnsi="Tahoma" w:cs="Tahoma"/>
                <w:sz w:val="23"/>
                <w:szCs w:val="23"/>
              </w:rPr>
              <w:t>2. Источники образования отходов и места их временного накопления;</w:t>
            </w:r>
          </w:p>
          <w:p w14:paraId="684D3007" w14:textId="474F1925" w:rsidR="00164989" w:rsidRPr="0005041E" w:rsidRDefault="00FC1B02" w:rsidP="00566A4D">
            <w:pPr>
              <w:autoSpaceDE w:val="0"/>
              <w:autoSpaceDN w:val="0"/>
              <w:adjustRightInd w:val="0"/>
              <w:spacing w:after="0" w:line="240" w:lineRule="auto"/>
              <w:jc w:val="both"/>
              <w:rPr>
                <w:rFonts w:ascii="Tahoma" w:hAnsi="Tahoma" w:cs="Tahoma"/>
                <w:i/>
                <w:color w:val="0000FF"/>
                <w:sz w:val="23"/>
                <w:szCs w:val="23"/>
              </w:rPr>
            </w:pPr>
            <w:r w:rsidRPr="0005041E">
              <w:rPr>
                <w:rFonts w:ascii="Tahoma" w:hAnsi="Tahoma" w:cs="Tahoma"/>
                <w:sz w:val="23"/>
                <w:szCs w:val="23"/>
              </w:rPr>
              <w:t xml:space="preserve">3. </w:t>
            </w:r>
            <w:r w:rsidR="00250019" w:rsidRPr="0005041E">
              <w:rPr>
                <w:rFonts w:ascii="Tahoma" w:hAnsi="Tahoma" w:cs="Tahoma"/>
                <w:sz w:val="23"/>
                <w:szCs w:val="23"/>
              </w:rPr>
              <w:t>Источники шума</w:t>
            </w:r>
            <w:r w:rsidR="00566A4D" w:rsidRPr="0005041E">
              <w:rPr>
                <w:rFonts w:ascii="Tahoma" w:hAnsi="Tahoma" w:cs="Tahoma"/>
                <w:sz w:val="23"/>
                <w:szCs w:val="23"/>
              </w:rPr>
              <w:t>.</w:t>
            </w:r>
          </w:p>
        </w:tc>
      </w:tr>
      <w:tr w:rsidR="00250019" w:rsidRPr="0005041E" w14:paraId="7E0052C1" w14:textId="77777777" w:rsidTr="00220A64">
        <w:tc>
          <w:tcPr>
            <w:tcW w:w="567" w:type="dxa"/>
          </w:tcPr>
          <w:p w14:paraId="1B4492AB" w14:textId="5E94DA93" w:rsidR="00250019" w:rsidRPr="0005041E" w:rsidRDefault="00D4469C" w:rsidP="00B065E6">
            <w:pPr>
              <w:spacing w:after="0" w:line="240" w:lineRule="auto"/>
              <w:jc w:val="center"/>
              <w:rPr>
                <w:rFonts w:ascii="Tahoma" w:hAnsi="Tahoma" w:cs="Tahoma"/>
                <w:sz w:val="23"/>
                <w:szCs w:val="23"/>
              </w:rPr>
            </w:pPr>
            <w:r w:rsidRPr="0005041E">
              <w:rPr>
                <w:rFonts w:ascii="Tahoma" w:hAnsi="Tahoma" w:cs="Tahoma"/>
                <w:sz w:val="23"/>
                <w:szCs w:val="23"/>
              </w:rPr>
              <w:t>18</w:t>
            </w:r>
          </w:p>
        </w:tc>
        <w:tc>
          <w:tcPr>
            <w:tcW w:w="2694" w:type="dxa"/>
          </w:tcPr>
          <w:p w14:paraId="30BB65FD" w14:textId="595AACDD" w:rsidR="00250019" w:rsidRPr="0005041E" w:rsidRDefault="00250019" w:rsidP="003F1C23">
            <w:pPr>
              <w:spacing w:after="0" w:line="240" w:lineRule="auto"/>
              <w:jc w:val="both"/>
              <w:rPr>
                <w:rFonts w:ascii="Tahoma" w:hAnsi="Tahoma" w:cs="Tahoma"/>
                <w:sz w:val="23"/>
                <w:szCs w:val="23"/>
              </w:rPr>
            </w:pPr>
            <w:r w:rsidRPr="0005041E">
              <w:rPr>
                <w:rFonts w:ascii="Tahoma" w:hAnsi="Tahoma" w:cs="Tahoma"/>
                <w:sz w:val="23"/>
                <w:szCs w:val="23"/>
              </w:rPr>
              <w:t>Сведения о возможных аварийных ситуациях, типах аварий, залповых выбросов и сбросах , возможных зонах и объектах воздействия, мероприятиях по их предупреждению и ликвидации</w:t>
            </w:r>
          </w:p>
        </w:tc>
        <w:tc>
          <w:tcPr>
            <w:tcW w:w="7088" w:type="dxa"/>
          </w:tcPr>
          <w:p w14:paraId="22C5EE0A" w14:textId="0CCC08A1" w:rsidR="00250019" w:rsidRPr="0005041E" w:rsidRDefault="00250019"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Перече</w:t>
            </w:r>
            <w:r w:rsidR="00C345B1" w:rsidRPr="0005041E">
              <w:rPr>
                <w:rFonts w:ascii="Tahoma" w:hAnsi="Tahoma" w:cs="Tahoma"/>
                <w:sz w:val="23"/>
                <w:szCs w:val="23"/>
              </w:rPr>
              <w:t>нь возможных аварийных ситуаций:</w:t>
            </w:r>
          </w:p>
          <w:p w14:paraId="469E6895" w14:textId="791AA399" w:rsidR="00250019" w:rsidRPr="0005041E" w:rsidRDefault="00C345B1" w:rsidP="00C345B1">
            <w:pPr>
              <w:tabs>
                <w:tab w:val="left" w:leader="dot" w:pos="9792"/>
              </w:tabs>
              <w:snapToGrid w:val="0"/>
              <w:jc w:val="both"/>
              <w:rPr>
                <w:rFonts w:ascii="Tahoma" w:hAnsi="Tahoma" w:cs="Tahoma"/>
                <w:sz w:val="23"/>
                <w:szCs w:val="23"/>
              </w:rPr>
            </w:pPr>
            <w:r w:rsidRPr="0005041E">
              <w:rPr>
                <w:rFonts w:ascii="Tahoma" w:hAnsi="Tahoma" w:cs="Tahoma"/>
                <w:sz w:val="23"/>
                <w:szCs w:val="23"/>
              </w:rPr>
              <w:t>- разгерметизация сетей.</w:t>
            </w:r>
          </w:p>
          <w:p w14:paraId="204479C6" w14:textId="59D24D4E" w:rsidR="00164989" w:rsidRPr="0005041E" w:rsidRDefault="00164989" w:rsidP="00C12DBD">
            <w:pPr>
              <w:pStyle w:val="a5"/>
              <w:tabs>
                <w:tab w:val="left" w:leader="dot" w:pos="9792"/>
              </w:tabs>
              <w:snapToGrid w:val="0"/>
              <w:ind w:left="325"/>
              <w:jc w:val="both"/>
              <w:rPr>
                <w:rFonts w:ascii="Tahoma" w:hAnsi="Tahoma" w:cs="Tahoma"/>
                <w:sz w:val="23"/>
                <w:szCs w:val="23"/>
              </w:rPr>
            </w:pPr>
          </w:p>
        </w:tc>
      </w:tr>
      <w:tr w:rsidR="00097003" w:rsidRPr="0005041E" w14:paraId="55C9CE02" w14:textId="77777777" w:rsidTr="00220A64">
        <w:tc>
          <w:tcPr>
            <w:tcW w:w="567" w:type="dxa"/>
          </w:tcPr>
          <w:p w14:paraId="7497129B" w14:textId="6787DC4A" w:rsidR="00097003"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19</w:t>
            </w:r>
          </w:p>
        </w:tc>
        <w:tc>
          <w:tcPr>
            <w:tcW w:w="2694" w:type="dxa"/>
          </w:tcPr>
          <w:p w14:paraId="62B1C7A8" w14:textId="4EFAFFEC" w:rsidR="00097003" w:rsidRPr="0005041E" w:rsidRDefault="00097003" w:rsidP="003F1C23">
            <w:pPr>
              <w:spacing w:after="0" w:line="240" w:lineRule="auto"/>
              <w:jc w:val="both"/>
              <w:rPr>
                <w:rFonts w:ascii="Tahoma" w:hAnsi="Tahoma" w:cs="Tahoma"/>
                <w:sz w:val="23"/>
                <w:szCs w:val="23"/>
              </w:rPr>
            </w:pPr>
            <w:r w:rsidRPr="0005041E">
              <w:rPr>
                <w:rFonts w:ascii="Tahoma" w:hAnsi="Tahoma" w:cs="Tahoma"/>
                <w:sz w:val="23"/>
                <w:szCs w:val="23"/>
              </w:rPr>
              <w:t xml:space="preserve">Общие технические решения и основные параметры технологических процессов, планируемых к осуществлению в рамках градостроительной деятельности, необходимые для обоснования предполагаемых </w:t>
            </w:r>
            <w:r w:rsidRPr="0005041E">
              <w:rPr>
                <w:rFonts w:ascii="Tahoma" w:hAnsi="Tahoma" w:cs="Tahoma"/>
                <w:sz w:val="23"/>
                <w:szCs w:val="23"/>
              </w:rPr>
              <w:lastRenderedPageBreak/>
              <w:t>границ зоны воздействия объекта</w:t>
            </w:r>
          </w:p>
        </w:tc>
        <w:tc>
          <w:tcPr>
            <w:tcW w:w="7088" w:type="dxa"/>
          </w:tcPr>
          <w:p w14:paraId="1000AFE8" w14:textId="3D3A7E9A" w:rsidR="00097003" w:rsidRPr="0005041E" w:rsidRDefault="00097003" w:rsidP="009227F4">
            <w:pPr>
              <w:pStyle w:val="a5"/>
              <w:numPr>
                <w:ilvl w:val="0"/>
                <w:numId w:val="56"/>
              </w:numPr>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lastRenderedPageBreak/>
              <w:t xml:space="preserve">Глубину ведения земляных </w:t>
            </w:r>
            <w:r w:rsidR="00EE6BF5" w:rsidRPr="0005041E">
              <w:rPr>
                <w:rFonts w:ascii="Tahoma" w:eastAsiaTheme="minorHAnsi" w:hAnsi="Tahoma" w:cs="Tahoma"/>
                <w:sz w:val="23"/>
                <w:szCs w:val="23"/>
                <w:lang w:eastAsia="en-US"/>
              </w:rPr>
              <w:t>работ / глубину</w:t>
            </w:r>
            <w:r w:rsidR="00B27346" w:rsidRPr="0005041E">
              <w:rPr>
                <w:rFonts w:ascii="Tahoma" w:eastAsiaTheme="minorHAnsi" w:hAnsi="Tahoma" w:cs="Tahoma"/>
                <w:sz w:val="23"/>
                <w:szCs w:val="23"/>
                <w:lang w:eastAsia="en-US"/>
              </w:rPr>
              <w:t xml:space="preserve"> выемки грунта </w:t>
            </w:r>
            <w:r w:rsidRPr="0005041E">
              <w:rPr>
                <w:rFonts w:ascii="Tahoma" w:eastAsiaTheme="minorHAnsi" w:hAnsi="Tahoma" w:cs="Tahoma"/>
                <w:sz w:val="23"/>
                <w:szCs w:val="23"/>
                <w:lang w:eastAsia="en-US"/>
              </w:rPr>
              <w:t xml:space="preserve">принять на основании данных, указанных в </w:t>
            </w:r>
            <w:r w:rsidR="006E471D" w:rsidRPr="0005041E">
              <w:rPr>
                <w:rFonts w:ascii="Tahoma" w:eastAsiaTheme="minorHAnsi" w:hAnsi="Tahoma" w:cs="Tahoma"/>
                <w:sz w:val="23"/>
                <w:szCs w:val="23"/>
                <w:lang w:eastAsia="en-US"/>
              </w:rPr>
              <w:t>п</w:t>
            </w:r>
            <w:r w:rsidR="00B27346" w:rsidRPr="0005041E">
              <w:rPr>
                <w:rFonts w:ascii="Tahoma" w:eastAsiaTheme="minorHAnsi" w:hAnsi="Tahoma" w:cs="Tahoma"/>
                <w:sz w:val="23"/>
                <w:szCs w:val="23"/>
                <w:lang w:eastAsia="en-US"/>
              </w:rPr>
              <w:t>риложени</w:t>
            </w:r>
            <w:r w:rsidR="006E471D" w:rsidRPr="0005041E">
              <w:rPr>
                <w:rFonts w:ascii="Tahoma" w:eastAsiaTheme="minorHAnsi" w:hAnsi="Tahoma" w:cs="Tahoma"/>
                <w:sz w:val="23"/>
                <w:szCs w:val="23"/>
                <w:lang w:eastAsia="en-US"/>
              </w:rPr>
              <w:t>и</w:t>
            </w:r>
            <w:r w:rsidR="00B27346" w:rsidRPr="0005041E">
              <w:rPr>
                <w:rFonts w:ascii="Tahoma" w:eastAsiaTheme="minorHAnsi" w:hAnsi="Tahoma" w:cs="Tahoma"/>
                <w:sz w:val="23"/>
                <w:szCs w:val="23"/>
                <w:lang w:eastAsia="en-US"/>
              </w:rPr>
              <w:t xml:space="preserve"> </w:t>
            </w:r>
            <w:r w:rsidR="006E471D" w:rsidRPr="0005041E">
              <w:rPr>
                <w:rFonts w:ascii="Tahoma" w:eastAsiaTheme="minorHAnsi" w:hAnsi="Tahoma" w:cs="Tahoma"/>
                <w:sz w:val="23"/>
                <w:szCs w:val="23"/>
                <w:lang w:eastAsia="en-US"/>
              </w:rPr>
              <w:t xml:space="preserve">  № </w:t>
            </w:r>
            <w:r w:rsidR="00B27346" w:rsidRPr="0005041E">
              <w:rPr>
                <w:rFonts w:ascii="Tahoma" w:eastAsiaTheme="minorHAnsi" w:hAnsi="Tahoma" w:cs="Tahoma"/>
                <w:sz w:val="23"/>
                <w:szCs w:val="23"/>
                <w:lang w:eastAsia="en-US"/>
              </w:rPr>
              <w:t>6</w:t>
            </w:r>
            <w:r w:rsidRPr="0005041E">
              <w:rPr>
                <w:rFonts w:ascii="Tahoma" w:eastAsiaTheme="minorHAnsi" w:hAnsi="Tahoma" w:cs="Tahoma"/>
                <w:sz w:val="23"/>
                <w:szCs w:val="23"/>
                <w:lang w:eastAsia="en-US"/>
              </w:rPr>
              <w:t>.</w:t>
            </w:r>
          </w:p>
          <w:p w14:paraId="0CEBF735" w14:textId="52F1EBB1" w:rsidR="00EE6BF5" w:rsidRPr="0005041E" w:rsidRDefault="00EE6BF5" w:rsidP="00EE6BF5">
            <w:pPr>
              <w:pStyle w:val="a5"/>
              <w:numPr>
                <w:ilvl w:val="0"/>
                <w:numId w:val="56"/>
              </w:numPr>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 xml:space="preserve">Работы по инженерным изысканиям предполагается выполнить в границах существующих земельных участков с кадастровыми номерами 24:55:0700001:299, 24:55:0700001:311, 24:55:0700001:335, 24:55:0700001:13, предоставленных Заказчику на праве аренды. Правоустанавливающие документы на земельные участки представлены в </w:t>
            </w:r>
            <w:r w:rsidR="006E471D" w:rsidRPr="0005041E">
              <w:rPr>
                <w:rFonts w:ascii="Tahoma" w:eastAsiaTheme="minorHAnsi" w:hAnsi="Tahoma" w:cs="Tahoma"/>
                <w:sz w:val="23"/>
                <w:szCs w:val="23"/>
                <w:lang w:eastAsia="en-US"/>
              </w:rPr>
              <w:t>п</w:t>
            </w:r>
            <w:r w:rsidRPr="0005041E">
              <w:rPr>
                <w:rFonts w:ascii="Tahoma" w:eastAsiaTheme="minorHAnsi" w:hAnsi="Tahoma" w:cs="Tahoma"/>
                <w:sz w:val="23"/>
                <w:szCs w:val="23"/>
                <w:lang w:eastAsia="en-US"/>
              </w:rPr>
              <w:t>риложени</w:t>
            </w:r>
            <w:r w:rsidR="006E471D" w:rsidRPr="0005041E">
              <w:rPr>
                <w:rFonts w:ascii="Tahoma" w:eastAsiaTheme="minorHAnsi" w:hAnsi="Tahoma" w:cs="Tahoma"/>
                <w:sz w:val="23"/>
                <w:szCs w:val="23"/>
                <w:lang w:eastAsia="en-US"/>
              </w:rPr>
              <w:t>и</w:t>
            </w:r>
            <w:r w:rsidRPr="0005041E">
              <w:rPr>
                <w:rFonts w:ascii="Tahoma" w:eastAsiaTheme="minorHAnsi" w:hAnsi="Tahoma" w:cs="Tahoma"/>
                <w:sz w:val="23"/>
                <w:szCs w:val="23"/>
                <w:lang w:eastAsia="en-US"/>
              </w:rPr>
              <w:t xml:space="preserve"> </w:t>
            </w:r>
            <w:r w:rsidR="006E471D" w:rsidRPr="0005041E">
              <w:rPr>
                <w:rFonts w:ascii="Tahoma" w:eastAsiaTheme="minorHAnsi" w:hAnsi="Tahoma" w:cs="Tahoma"/>
                <w:sz w:val="23"/>
                <w:szCs w:val="23"/>
                <w:lang w:eastAsia="en-US"/>
              </w:rPr>
              <w:t xml:space="preserve">№ </w:t>
            </w:r>
            <w:r w:rsidRPr="0005041E">
              <w:rPr>
                <w:rFonts w:ascii="Tahoma" w:eastAsiaTheme="minorHAnsi" w:hAnsi="Tahoma" w:cs="Tahoma"/>
                <w:sz w:val="23"/>
                <w:szCs w:val="23"/>
                <w:lang w:eastAsia="en-US"/>
              </w:rPr>
              <w:t>13.</w:t>
            </w:r>
          </w:p>
          <w:p w14:paraId="14281612" w14:textId="4AC0168F" w:rsidR="00EE6BF5" w:rsidRPr="0005041E" w:rsidRDefault="00EE6BF5" w:rsidP="00EE6BF5">
            <w:pPr>
              <w:pStyle w:val="a5"/>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 xml:space="preserve">В случае, необходимости изменения периметра территории под изыскания путем увеличения границ территории, </w:t>
            </w:r>
            <w:r w:rsidR="00B1191C" w:rsidRPr="0005041E">
              <w:rPr>
                <w:rFonts w:ascii="Tahoma" w:eastAsiaTheme="minorHAnsi" w:hAnsi="Tahoma" w:cs="Tahoma"/>
                <w:sz w:val="23"/>
                <w:szCs w:val="23"/>
                <w:lang w:eastAsia="en-US"/>
              </w:rPr>
              <w:lastRenderedPageBreak/>
              <w:t>потребуется оформление правоустанавливающих документов</w:t>
            </w:r>
            <w:r w:rsidRPr="0005041E">
              <w:rPr>
                <w:rFonts w:ascii="Tahoma" w:eastAsiaTheme="minorHAnsi" w:hAnsi="Tahoma" w:cs="Tahoma"/>
                <w:sz w:val="23"/>
                <w:szCs w:val="23"/>
                <w:lang w:eastAsia="en-US"/>
              </w:rPr>
              <w:t xml:space="preserve"> на временное использование необходимых </w:t>
            </w:r>
            <w:r w:rsidR="00B1191C" w:rsidRPr="0005041E">
              <w:rPr>
                <w:rFonts w:ascii="Tahoma" w:eastAsiaTheme="minorHAnsi" w:hAnsi="Tahoma" w:cs="Tahoma"/>
                <w:sz w:val="23"/>
                <w:szCs w:val="23"/>
                <w:lang w:eastAsia="en-US"/>
              </w:rPr>
              <w:t xml:space="preserve">дополнительных </w:t>
            </w:r>
            <w:r w:rsidRPr="0005041E">
              <w:rPr>
                <w:rFonts w:ascii="Tahoma" w:eastAsiaTheme="minorHAnsi" w:hAnsi="Tahoma" w:cs="Tahoma"/>
                <w:sz w:val="23"/>
                <w:szCs w:val="23"/>
                <w:lang w:eastAsia="en-US"/>
              </w:rPr>
              <w:t>земель.</w:t>
            </w:r>
          </w:p>
          <w:p w14:paraId="5AEECC05" w14:textId="44D10821" w:rsidR="00097003" w:rsidRPr="0005041E" w:rsidRDefault="00097003" w:rsidP="009227F4">
            <w:pPr>
              <w:pStyle w:val="a5"/>
              <w:numPr>
                <w:ilvl w:val="0"/>
                <w:numId w:val="56"/>
              </w:numPr>
              <w:tabs>
                <w:tab w:val="left" w:leader="dot" w:pos="9792"/>
              </w:tabs>
              <w:snapToGrid w:val="0"/>
              <w:spacing w:before="120"/>
              <w:ind w:left="325"/>
              <w:jc w:val="both"/>
              <w:rPr>
                <w:rFonts w:ascii="Tahoma" w:hAnsi="Tahoma" w:cs="Tahoma"/>
                <w:sz w:val="23"/>
                <w:szCs w:val="23"/>
              </w:rPr>
            </w:pPr>
            <w:r w:rsidRPr="0005041E">
              <w:rPr>
                <w:rFonts w:ascii="Tahoma" w:eastAsiaTheme="minorHAnsi" w:hAnsi="Tahoma" w:cs="Tahoma"/>
                <w:sz w:val="23"/>
                <w:szCs w:val="23"/>
                <w:lang w:eastAsia="en-US"/>
              </w:rPr>
              <w:t>Строительство временных здан</w:t>
            </w:r>
            <w:r w:rsidR="00B27346" w:rsidRPr="0005041E">
              <w:rPr>
                <w:rFonts w:ascii="Tahoma" w:eastAsiaTheme="minorHAnsi" w:hAnsi="Tahoma" w:cs="Tahoma"/>
                <w:sz w:val="23"/>
                <w:szCs w:val="23"/>
                <w:lang w:eastAsia="en-US"/>
              </w:rPr>
              <w:t>ий и сооружений не планируется</w:t>
            </w:r>
            <w:r w:rsidRPr="0005041E">
              <w:rPr>
                <w:rFonts w:ascii="Tahoma" w:eastAsiaTheme="minorHAnsi" w:hAnsi="Tahoma" w:cs="Tahoma"/>
                <w:sz w:val="23"/>
                <w:szCs w:val="23"/>
                <w:lang w:eastAsia="en-US"/>
              </w:rPr>
              <w:t>.</w:t>
            </w:r>
          </w:p>
          <w:p w14:paraId="62C540C6" w14:textId="3118F7E0" w:rsidR="00164989" w:rsidRPr="0005041E" w:rsidRDefault="00164989" w:rsidP="009227F4">
            <w:pPr>
              <w:pStyle w:val="a5"/>
              <w:numPr>
                <w:ilvl w:val="0"/>
                <w:numId w:val="56"/>
              </w:numPr>
              <w:tabs>
                <w:tab w:val="left" w:leader="dot" w:pos="9792"/>
              </w:tabs>
              <w:snapToGrid w:val="0"/>
              <w:spacing w:before="240"/>
              <w:ind w:left="325"/>
              <w:jc w:val="both"/>
              <w:rPr>
                <w:rFonts w:ascii="Tahoma" w:hAnsi="Tahoma" w:cs="Tahoma"/>
                <w:sz w:val="23"/>
                <w:szCs w:val="23"/>
              </w:rPr>
            </w:pPr>
            <w:r w:rsidRPr="0005041E">
              <w:rPr>
                <w:rFonts w:ascii="Tahoma" w:eastAsiaTheme="minorHAnsi" w:hAnsi="Tahoma" w:cs="Tahoma"/>
                <w:sz w:val="23"/>
                <w:szCs w:val="23"/>
                <w:lang w:eastAsia="en-US"/>
              </w:rPr>
              <w:t xml:space="preserve">Источники водоснабжения: </w:t>
            </w:r>
            <w:r w:rsidR="00495999" w:rsidRPr="0005041E">
              <w:rPr>
                <w:rFonts w:ascii="Tahoma" w:eastAsiaTheme="minorHAnsi" w:hAnsi="Tahoma" w:cs="Tahoma"/>
                <w:sz w:val="23"/>
                <w:szCs w:val="23"/>
                <w:lang w:eastAsia="en-US"/>
              </w:rPr>
              <w:t>существующ</w:t>
            </w:r>
            <w:r w:rsidR="00D12D32" w:rsidRPr="0005041E">
              <w:rPr>
                <w:rFonts w:ascii="Tahoma" w:eastAsiaTheme="minorHAnsi" w:hAnsi="Tahoma" w:cs="Tahoma"/>
                <w:sz w:val="23"/>
                <w:szCs w:val="23"/>
                <w:lang w:eastAsia="en-US"/>
              </w:rPr>
              <w:t>ая схема</w:t>
            </w:r>
            <w:r w:rsidR="00495999" w:rsidRPr="0005041E">
              <w:rPr>
                <w:rFonts w:ascii="Tahoma" w:eastAsiaTheme="minorHAnsi" w:hAnsi="Tahoma" w:cs="Tahoma"/>
                <w:sz w:val="23"/>
                <w:szCs w:val="23"/>
                <w:lang w:eastAsia="en-US"/>
              </w:rPr>
              <w:t xml:space="preserve"> водоснабжения аэропорта «Норильск».</w:t>
            </w:r>
          </w:p>
          <w:p w14:paraId="009609A3" w14:textId="47B90F27" w:rsidR="00164989" w:rsidRPr="0005041E" w:rsidRDefault="00164989" w:rsidP="009227F4">
            <w:pPr>
              <w:pStyle w:val="a5"/>
              <w:tabs>
                <w:tab w:val="left" w:leader="dot" w:pos="9792"/>
              </w:tabs>
              <w:snapToGrid w:val="0"/>
              <w:ind w:left="325"/>
              <w:jc w:val="both"/>
              <w:rPr>
                <w:rFonts w:ascii="Tahoma" w:hAnsi="Tahoma" w:cs="Tahoma"/>
                <w:sz w:val="23"/>
                <w:szCs w:val="23"/>
              </w:rPr>
            </w:pPr>
            <w:r w:rsidRPr="0005041E">
              <w:rPr>
                <w:rFonts w:ascii="Tahoma" w:eastAsiaTheme="minorHAnsi" w:hAnsi="Tahoma" w:cs="Tahoma"/>
                <w:sz w:val="23"/>
                <w:szCs w:val="23"/>
                <w:lang w:eastAsia="en-US"/>
              </w:rPr>
              <w:t xml:space="preserve">Источники электроснабжения: </w:t>
            </w:r>
            <w:r w:rsidR="00D12D32" w:rsidRPr="0005041E">
              <w:rPr>
                <w:rFonts w:ascii="Tahoma" w:eastAsiaTheme="minorHAnsi" w:hAnsi="Tahoma" w:cs="Tahoma"/>
                <w:sz w:val="23"/>
                <w:szCs w:val="23"/>
                <w:lang w:eastAsia="en-US"/>
              </w:rPr>
              <w:t xml:space="preserve">ТП-464. </w:t>
            </w:r>
          </w:p>
          <w:p w14:paraId="31C677C1" w14:textId="3F1C80D2" w:rsidR="00164989" w:rsidRPr="0005041E" w:rsidRDefault="00164989" w:rsidP="009227F4">
            <w:pPr>
              <w:pStyle w:val="a5"/>
              <w:tabs>
                <w:tab w:val="left" w:leader="dot" w:pos="9792"/>
              </w:tabs>
              <w:snapToGrid w:val="0"/>
              <w:ind w:left="325"/>
              <w:jc w:val="both"/>
              <w:rPr>
                <w:rFonts w:ascii="Tahoma" w:hAnsi="Tahoma" w:cs="Tahoma"/>
                <w:sz w:val="23"/>
                <w:szCs w:val="23"/>
              </w:rPr>
            </w:pPr>
            <w:r w:rsidRPr="0005041E">
              <w:rPr>
                <w:rFonts w:ascii="Tahoma" w:eastAsiaTheme="minorHAnsi" w:hAnsi="Tahoma" w:cs="Tahoma"/>
                <w:sz w:val="23"/>
                <w:szCs w:val="23"/>
                <w:lang w:eastAsia="en-US"/>
              </w:rPr>
              <w:t xml:space="preserve">Источники теплоснабжения: </w:t>
            </w:r>
            <w:r w:rsidR="00D12D32" w:rsidRPr="0005041E">
              <w:rPr>
                <w:rFonts w:ascii="Tahoma" w:eastAsiaTheme="minorHAnsi" w:hAnsi="Tahoma" w:cs="Tahoma"/>
                <w:sz w:val="23"/>
                <w:szCs w:val="23"/>
                <w:lang w:eastAsia="en-US"/>
              </w:rPr>
              <w:t>определить проектом.</w:t>
            </w:r>
          </w:p>
          <w:p w14:paraId="594561E7" w14:textId="7FEB4091" w:rsidR="00164989" w:rsidRPr="0005041E" w:rsidRDefault="00164989" w:rsidP="00037CA5">
            <w:pPr>
              <w:pStyle w:val="a5"/>
              <w:tabs>
                <w:tab w:val="left" w:leader="dot" w:pos="9792"/>
              </w:tabs>
              <w:snapToGrid w:val="0"/>
              <w:ind w:left="325"/>
              <w:jc w:val="both"/>
              <w:rPr>
                <w:rFonts w:ascii="Tahoma" w:hAnsi="Tahoma" w:cs="Tahoma"/>
                <w:sz w:val="23"/>
                <w:szCs w:val="23"/>
              </w:rPr>
            </w:pPr>
            <w:r w:rsidRPr="0005041E">
              <w:rPr>
                <w:rFonts w:ascii="Tahoma" w:eastAsiaTheme="minorHAnsi" w:hAnsi="Tahoma" w:cs="Tahoma"/>
                <w:sz w:val="23"/>
                <w:szCs w:val="23"/>
                <w:lang w:eastAsia="en-US"/>
              </w:rPr>
              <w:t>Способы отво</w:t>
            </w:r>
            <w:r w:rsidR="00D12D32" w:rsidRPr="0005041E">
              <w:rPr>
                <w:rFonts w:ascii="Tahoma" w:eastAsiaTheme="minorHAnsi" w:hAnsi="Tahoma" w:cs="Tahoma"/>
                <w:sz w:val="23"/>
                <w:szCs w:val="23"/>
                <w:lang w:eastAsia="en-US"/>
              </w:rPr>
              <w:t>да хозяйственно-бытовых, производственных, ливневых сточных вод</w:t>
            </w:r>
            <w:r w:rsidRPr="0005041E">
              <w:rPr>
                <w:rFonts w:ascii="Tahoma" w:eastAsiaTheme="minorHAnsi" w:hAnsi="Tahoma" w:cs="Tahoma"/>
                <w:sz w:val="23"/>
                <w:szCs w:val="23"/>
                <w:lang w:eastAsia="en-US"/>
              </w:rPr>
              <w:t xml:space="preserve">: </w:t>
            </w:r>
            <w:r w:rsidR="00037CA5" w:rsidRPr="0005041E">
              <w:rPr>
                <w:rFonts w:ascii="Tahoma" w:eastAsiaTheme="minorHAnsi" w:hAnsi="Tahoma" w:cs="Tahoma"/>
                <w:sz w:val="23"/>
                <w:szCs w:val="23"/>
                <w:lang w:eastAsia="en-US"/>
              </w:rPr>
              <w:t xml:space="preserve">существующая система локально-очистных сооружений, </w:t>
            </w:r>
            <w:r w:rsidR="00D12D32" w:rsidRPr="0005041E">
              <w:rPr>
                <w:rFonts w:ascii="Tahoma" w:eastAsiaTheme="minorHAnsi" w:hAnsi="Tahoma" w:cs="Tahoma"/>
                <w:sz w:val="23"/>
                <w:szCs w:val="23"/>
                <w:lang w:eastAsia="en-US"/>
              </w:rPr>
              <w:t>строительство отдельных очистных сооружений не требуется</w:t>
            </w:r>
            <w:r w:rsidR="00037CA5" w:rsidRPr="0005041E">
              <w:rPr>
                <w:rFonts w:ascii="Tahoma" w:eastAsiaTheme="minorHAnsi" w:hAnsi="Tahoma" w:cs="Tahoma"/>
                <w:sz w:val="23"/>
                <w:szCs w:val="23"/>
                <w:lang w:eastAsia="en-US"/>
              </w:rPr>
              <w:t>.</w:t>
            </w:r>
          </w:p>
        </w:tc>
      </w:tr>
      <w:tr w:rsidR="00B065E6" w:rsidRPr="0005041E" w14:paraId="5E031FA6" w14:textId="77777777" w:rsidTr="00220A64">
        <w:tc>
          <w:tcPr>
            <w:tcW w:w="567" w:type="dxa"/>
          </w:tcPr>
          <w:p w14:paraId="70691BD8" w14:textId="7EC58570"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lastRenderedPageBreak/>
              <w:t>2</w:t>
            </w:r>
            <w:r w:rsidR="00D4469C" w:rsidRPr="0005041E">
              <w:rPr>
                <w:rFonts w:ascii="Tahoma" w:hAnsi="Tahoma" w:cs="Tahoma"/>
                <w:sz w:val="23"/>
                <w:szCs w:val="23"/>
              </w:rPr>
              <w:t>0</w:t>
            </w:r>
          </w:p>
        </w:tc>
        <w:tc>
          <w:tcPr>
            <w:tcW w:w="2694" w:type="dxa"/>
          </w:tcPr>
          <w:p w14:paraId="0B5E104D"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Наличие предполагаемых опасных природных процессов и явлений, многолетнемерзлых и специфических грунтов на территории расположения объекта</w:t>
            </w:r>
          </w:p>
        </w:tc>
        <w:tc>
          <w:tcPr>
            <w:tcW w:w="7088" w:type="dxa"/>
          </w:tcPr>
          <w:p w14:paraId="32A423EE" w14:textId="7222CA46" w:rsidR="00B065E6" w:rsidRPr="0005041E" w:rsidRDefault="006E471D" w:rsidP="006E471D">
            <w:pPr>
              <w:tabs>
                <w:tab w:val="left" w:leader="dot" w:pos="9792"/>
              </w:tabs>
              <w:snapToGrid w:val="0"/>
              <w:spacing w:before="120" w:after="0" w:line="240" w:lineRule="auto"/>
              <w:jc w:val="both"/>
              <w:rPr>
                <w:rFonts w:ascii="Tahoma" w:hAnsi="Tahoma" w:cs="Tahoma"/>
                <w:color w:val="FF0000"/>
                <w:sz w:val="23"/>
                <w:szCs w:val="23"/>
                <w:highlight w:val="lightGray"/>
              </w:rPr>
            </w:pPr>
            <w:r w:rsidRPr="0005041E">
              <w:rPr>
                <w:rFonts w:ascii="Tahoma" w:hAnsi="Tahoma" w:cs="Tahoma"/>
                <w:sz w:val="23"/>
                <w:szCs w:val="23"/>
              </w:rPr>
              <w:t>На территории расположения объекта предполагаемые опасные природные процессы и явления</w:t>
            </w:r>
            <w:r w:rsidR="00B065E6" w:rsidRPr="0005041E">
              <w:rPr>
                <w:rFonts w:ascii="Tahoma" w:hAnsi="Tahoma" w:cs="Tahoma"/>
                <w:sz w:val="23"/>
                <w:szCs w:val="23"/>
              </w:rPr>
              <w:t xml:space="preserve"> многолетнемерзлых и специфических грунтов </w:t>
            </w:r>
            <w:r w:rsidR="00D03045" w:rsidRPr="0005041E">
              <w:rPr>
                <w:rFonts w:ascii="Tahoma" w:hAnsi="Tahoma" w:cs="Tahoma"/>
                <w:sz w:val="23"/>
                <w:szCs w:val="23"/>
              </w:rPr>
              <w:t>в соответствии с СП 115.13330.2016</w:t>
            </w:r>
            <w:r w:rsidRPr="0005041E">
              <w:rPr>
                <w:rFonts w:ascii="Tahoma" w:hAnsi="Tahoma" w:cs="Tahoma"/>
                <w:sz w:val="23"/>
                <w:szCs w:val="23"/>
              </w:rPr>
              <w:t xml:space="preserve"> отсутствуют.</w:t>
            </w:r>
          </w:p>
        </w:tc>
      </w:tr>
      <w:tr w:rsidR="00B065E6" w:rsidRPr="0005041E" w14:paraId="45D5F6F7" w14:textId="77777777" w:rsidTr="00220A64">
        <w:tc>
          <w:tcPr>
            <w:tcW w:w="567" w:type="dxa"/>
          </w:tcPr>
          <w:p w14:paraId="38E21A5E" w14:textId="1DDDDF0D"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1</w:t>
            </w:r>
          </w:p>
        </w:tc>
        <w:tc>
          <w:tcPr>
            <w:tcW w:w="2694" w:type="dxa"/>
          </w:tcPr>
          <w:p w14:paraId="551A53AD"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Требование о необходимости научного сопровождения инженерных изысканий и проведения дополнительных исследований, не предусмотренных требованиями нормативных документов обязательного применения</w:t>
            </w:r>
          </w:p>
        </w:tc>
        <w:tc>
          <w:tcPr>
            <w:tcW w:w="7088" w:type="dxa"/>
          </w:tcPr>
          <w:p w14:paraId="4F884C50" w14:textId="00E0C172" w:rsidR="00B065E6"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Дополнительные требования к выполнению отдельных видов исследований, научному сопровождению изысканий отсутствуют</w:t>
            </w:r>
          </w:p>
          <w:p w14:paraId="7FA5BB2B" w14:textId="77777777" w:rsidR="00B065E6" w:rsidRPr="0005041E" w:rsidRDefault="00B065E6" w:rsidP="00B065E6">
            <w:pPr>
              <w:tabs>
                <w:tab w:val="left" w:leader="dot" w:pos="9792"/>
              </w:tabs>
              <w:snapToGrid w:val="0"/>
              <w:spacing w:before="120" w:after="0" w:line="240" w:lineRule="auto"/>
              <w:jc w:val="both"/>
              <w:rPr>
                <w:rFonts w:ascii="Tahoma" w:hAnsi="Tahoma" w:cs="Tahoma"/>
                <w:i/>
                <w:color w:val="0000FF"/>
                <w:sz w:val="23"/>
                <w:szCs w:val="23"/>
              </w:rPr>
            </w:pPr>
          </w:p>
          <w:p w14:paraId="681D4466" w14:textId="48D05CAF" w:rsidR="00B065E6" w:rsidRPr="0005041E" w:rsidRDefault="00B065E6" w:rsidP="008220D5">
            <w:pPr>
              <w:tabs>
                <w:tab w:val="left" w:leader="dot" w:pos="9792"/>
              </w:tabs>
              <w:snapToGrid w:val="0"/>
              <w:spacing w:before="120" w:after="0" w:line="240" w:lineRule="auto"/>
              <w:jc w:val="both"/>
              <w:rPr>
                <w:rFonts w:ascii="Tahoma" w:hAnsi="Tahoma" w:cs="Tahoma"/>
                <w:i/>
                <w:color w:val="FF0000"/>
                <w:sz w:val="23"/>
                <w:szCs w:val="23"/>
                <w:highlight w:val="lightGray"/>
              </w:rPr>
            </w:pPr>
            <w:r w:rsidRPr="0005041E">
              <w:rPr>
                <w:rFonts w:ascii="Tahoma" w:hAnsi="Tahoma" w:cs="Tahoma"/>
                <w:i/>
                <w:color w:val="0000FF"/>
                <w:sz w:val="23"/>
                <w:szCs w:val="23"/>
              </w:rPr>
              <w:t xml:space="preserve"> </w:t>
            </w:r>
          </w:p>
        </w:tc>
      </w:tr>
      <w:tr w:rsidR="00B065E6" w:rsidRPr="0005041E" w14:paraId="049644FC" w14:textId="77777777" w:rsidTr="00220A64">
        <w:tc>
          <w:tcPr>
            <w:tcW w:w="567" w:type="dxa"/>
          </w:tcPr>
          <w:p w14:paraId="3C702983" w14:textId="325080D9"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22</w:t>
            </w:r>
          </w:p>
        </w:tc>
        <w:tc>
          <w:tcPr>
            <w:tcW w:w="2694" w:type="dxa"/>
          </w:tcPr>
          <w:p w14:paraId="35F560E1"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Требования к точности и обеспеченности необходимых данных и характеристик при инженерных изысканиях, превышающие предусмотренные требованиями нормативных документов </w:t>
            </w:r>
            <w:r w:rsidRPr="0005041E">
              <w:rPr>
                <w:rFonts w:ascii="Tahoma" w:hAnsi="Tahoma" w:cs="Tahoma"/>
                <w:sz w:val="23"/>
                <w:szCs w:val="23"/>
              </w:rPr>
              <w:lastRenderedPageBreak/>
              <w:t>обязательного применения</w:t>
            </w:r>
          </w:p>
        </w:tc>
        <w:tc>
          <w:tcPr>
            <w:tcW w:w="7088" w:type="dxa"/>
          </w:tcPr>
          <w:p w14:paraId="2ED476BA" w14:textId="77777777" w:rsidR="00B065E6"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lastRenderedPageBreak/>
              <w:t>Требования отсутствуют.</w:t>
            </w:r>
          </w:p>
          <w:p w14:paraId="51249C8A" w14:textId="3588A340" w:rsidR="00B522F5" w:rsidRPr="0005041E" w:rsidRDefault="00B522F5" w:rsidP="008220D5">
            <w:pPr>
              <w:tabs>
                <w:tab w:val="left" w:leader="dot" w:pos="9792"/>
              </w:tabs>
              <w:snapToGrid w:val="0"/>
              <w:spacing w:after="0" w:line="240" w:lineRule="auto"/>
              <w:jc w:val="both"/>
              <w:rPr>
                <w:rFonts w:ascii="Tahoma" w:hAnsi="Tahoma" w:cs="Tahoma"/>
                <w:sz w:val="23"/>
                <w:szCs w:val="23"/>
              </w:rPr>
            </w:pPr>
          </w:p>
        </w:tc>
      </w:tr>
      <w:tr w:rsidR="00B065E6" w:rsidRPr="0005041E" w14:paraId="62BEC86D" w14:textId="77777777" w:rsidTr="00220A64">
        <w:tc>
          <w:tcPr>
            <w:tcW w:w="567" w:type="dxa"/>
          </w:tcPr>
          <w:p w14:paraId="13E12BC6" w14:textId="2B12B098"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23</w:t>
            </w:r>
          </w:p>
        </w:tc>
        <w:tc>
          <w:tcPr>
            <w:tcW w:w="2694" w:type="dxa"/>
          </w:tcPr>
          <w:p w14:paraId="4059158F"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к составлению прогноза изменения природных условий</w:t>
            </w:r>
          </w:p>
        </w:tc>
        <w:tc>
          <w:tcPr>
            <w:tcW w:w="7088" w:type="dxa"/>
          </w:tcPr>
          <w:p w14:paraId="7B2B1987" w14:textId="249B6AB2" w:rsidR="00C55BB8" w:rsidRPr="0005041E" w:rsidRDefault="00B065E6" w:rsidP="008220D5">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 xml:space="preserve">В составе отчета предоставить </w:t>
            </w:r>
            <w:r w:rsidR="008D0405" w:rsidRPr="0005041E">
              <w:rPr>
                <w:rFonts w:ascii="Tahoma" w:hAnsi="Tahoma" w:cs="Tahoma"/>
                <w:sz w:val="23"/>
                <w:szCs w:val="23"/>
              </w:rPr>
              <w:t>качественный и</w:t>
            </w:r>
            <w:r w:rsidR="00CC34B5" w:rsidRPr="0005041E">
              <w:rPr>
                <w:rFonts w:ascii="Tahoma" w:hAnsi="Tahoma" w:cs="Tahoma"/>
                <w:sz w:val="23"/>
                <w:szCs w:val="23"/>
              </w:rPr>
              <w:t>/или</w:t>
            </w:r>
            <w:r w:rsidR="008D0405" w:rsidRPr="0005041E">
              <w:rPr>
                <w:rFonts w:ascii="Tahoma" w:hAnsi="Tahoma" w:cs="Tahoma"/>
                <w:sz w:val="23"/>
                <w:szCs w:val="23"/>
              </w:rPr>
              <w:t xml:space="preserve"> количественный </w:t>
            </w:r>
            <w:r w:rsidRPr="0005041E">
              <w:rPr>
                <w:rFonts w:ascii="Tahoma" w:hAnsi="Tahoma" w:cs="Tahoma"/>
                <w:sz w:val="23"/>
                <w:szCs w:val="23"/>
              </w:rPr>
              <w:t>прогноз изменения природных условий, как при техногенном воздействии, так и в нормальных условиях</w:t>
            </w:r>
            <w:r w:rsidR="00CC34B5" w:rsidRPr="0005041E">
              <w:rPr>
                <w:rFonts w:ascii="Tahoma" w:hAnsi="Tahoma" w:cs="Tahoma"/>
                <w:sz w:val="23"/>
                <w:szCs w:val="23"/>
              </w:rPr>
              <w:t xml:space="preserve"> для каждого вида и этапа инженерных изысканий в соответствии с требованиями НТД РФ</w:t>
            </w:r>
            <w:r w:rsidRPr="0005041E">
              <w:rPr>
                <w:rFonts w:ascii="Tahoma" w:hAnsi="Tahoma" w:cs="Tahoma"/>
                <w:sz w:val="23"/>
                <w:szCs w:val="23"/>
              </w:rPr>
              <w:t>.</w:t>
            </w:r>
          </w:p>
          <w:p w14:paraId="00B2B462" w14:textId="5B1E85A9" w:rsidR="008D0405" w:rsidRPr="0005041E" w:rsidRDefault="008D0405" w:rsidP="008D0405">
            <w:pPr>
              <w:tabs>
                <w:tab w:val="left" w:leader="dot" w:pos="9792"/>
              </w:tabs>
              <w:snapToGrid w:val="0"/>
              <w:spacing w:before="120" w:after="0" w:line="240" w:lineRule="auto"/>
              <w:jc w:val="both"/>
              <w:rPr>
                <w:rFonts w:ascii="Tahoma" w:hAnsi="Tahoma" w:cs="Tahoma"/>
                <w:i/>
                <w:color w:val="FF0000"/>
                <w:sz w:val="23"/>
                <w:szCs w:val="23"/>
                <w:highlight w:val="lightGray"/>
              </w:rPr>
            </w:pPr>
          </w:p>
        </w:tc>
      </w:tr>
      <w:tr w:rsidR="00B065E6" w:rsidRPr="0005041E" w14:paraId="1D3DD35A" w14:textId="77777777" w:rsidTr="00220A64">
        <w:tc>
          <w:tcPr>
            <w:tcW w:w="567" w:type="dxa"/>
          </w:tcPr>
          <w:p w14:paraId="4C1BD99C" w14:textId="7B393077" w:rsidR="00B065E6" w:rsidRPr="0005041E" w:rsidRDefault="00D4469C" w:rsidP="008B51A1">
            <w:pPr>
              <w:spacing w:after="0" w:line="240" w:lineRule="auto"/>
              <w:jc w:val="center"/>
              <w:rPr>
                <w:rFonts w:ascii="Tahoma" w:hAnsi="Tahoma" w:cs="Tahoma"/>
                <w:sz w:val="23"/>
                <w:szCs w:val="23"/>
              </w:rPr>
            </w:pPr>
            <w:r w:rsidRPr="0005041E">
              <w:rPr>
                <w:rFonts w:ascii="Tahoma" w:hAnsi="Tahoma" w:cs="Tahoma"/>
                <w:sz w:val="23"/>
                <w:szCs w:val="23"/>
              </w:rPr>
              <w:t>24</w:t>
            </w:r>
          </w:p>
        </w:tc>
        <w:tc>
          <w:tcPr>
            <w:tcW w:w="2694" w:type="dxa"/>
          </w:tcPr>
          <w:p w14:paraId="63781D12"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о подготовке предложений и рекомендаций для принятия решений по организации инженерной защиты территории, зданий и сооружений от опасных природных и техногенных процессов и устранению или ослаблению их влияния</w:t>
            </w:r>
          </w:p>
        </w:tc>
        <w:tc>
          <w:tcPr>
            <w:tcW w:w="7088" w:type="dxa"/>
          </w:tcPr>
          <w:p w14:paraId="2C124FF1" w14:textId="6C155F30"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На основании выполненных изысканий указать в отчете категорию опасности выявленных опасных процессов и явлений</w:t>
            </w:r>
            <w:r w:rsidR="00D03045" w:rsidRPr="0005041E">
              <w:rPr>
                <w:rFonts w:ascii="Tahoma" w:hAnsi="Tahoma" w:cs="Tahoma"/>
                <w:sz w:val="23"/>
                <w:szCs w:val="23"/>
              </w:rPr>
              <w:t xml:space="preserve"> в соответствии с требованиями СП </w:t>
            </w:r>
            <w:r w:rsidR="00D03045" w:rsidRPr="0005041E">
              <w:rPr>
                <w:rFonts w:ascii="Tahoma" w:hAnsi="Tahoma" w:cs="Tahoma"/>
                <w:color w:val="000000"/>
                <w:sz w:val="23"/>
                <w:szCs w:val="23"/>
                <w:shd w:val="clear" w:color="auto" w:fill="FFFFFF"/>
              </w:rPr>
              <w:t>115.13330.2016</w:t>
            </w:r>
            <w:r w:rsidRPr="0005041E">
              <w:rPr>
                <w:rFonts w:ascii="Tahoma" w:hAnsi="Tahoma" w:cs="Tahoma"/>
                <w:sz w:val="23"/>
                <w:szCs w:val="23"/>
              </w:rPr>
              <w:t xml:space="preserve">. </w:t>
            </w:r>
          </w:p>
          <w:p w14:paraId="559195DC"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На основании выполненных изысканий в отчете привести предложения и рекомендации для принятия решений по организации инженерной защиты территории, зданий и сооружений от опасных природных и техногенных процессов и устранению или ослаблению их влияния.</w:t>
            </w:r>
          </w:p>
          <w:p w14:paraId="4D2EF36F" w14:textId="524A3741" w:rsidR="00B065E6" w:rsidRPr="0005041E" w:rsidRDefault="00B065E6" w:rsidP="00B065E6">
            <w:pPr>
              <w:tabs>
                <w:tab w:val="left" w:leader="dot" w:pos="9792"/>
              </w:tabs>
              <w:snapToGrid w:val="0"/>
              <w:spacing w:before="120" w:after="0" w:line="240" w:lineRule="auto"/>
              <w:jc w:val="both"/>
              <w:rPr>
                <w:rFonts w:ascii="Tahoma" w:hAnsi="Tahoma" w:cs="Tahoma"/>
                <w:color w:val="FF0000"/>
                <w:sz w:val="23"/>
                <w:szCs w:val="23"/>
                <w:highlight w:val="lightGray"/>
              </w:rPr>
            </w:pPr>
            <w:r w:rsidRPr="0005041E">
              <w:rPr>
                <w:rFonts w:ascii="Tahoma" w:hAnsi="Tahoma" w:cs="Tahoma"/>
                <w:sz w:val="23"/>
                <w:szCs w:val="23"/>
              </w:rPr>
              <w:t>По результатам изысканий на основе генплана площадки, а также трасс коммуникаций построить геокриологическую карту с выделением и индивидуальным анализом объектов и участков, размещенных в неблагоприятных геокриологических условиях, детально описать опасные процессы и явления, привести рекомендации по режиму использования грунтов оснований</w:t>
            </w:r>
            <w:r w:rsidR="00536BB4" w:rsidRPr="0005041E">
              <w:rPr>
                <w:rFonts w:ascii="Tahoma" w:hAnsi="Tahoma" w:cs="Tahoma"/>
                <w:sz w:val="23"/>
                <w:szCs w:val="23"/>
              </w:rPr>
              <w:t>.</w:t>
            </w:r>
          </w:p>
        </w:tc>
      </w:tr>
      <w:tr w:rsidR="00B065E6" w:rsidRPr="0005041E" w14:paraId="5B3C41B0" w14:textId="77777777" w:rsidTr="00220A64">
        <w:tc>
          <w:tcPr>
            <w:tcW w:w="567" w:type="dxa"/>
          </w:tcPr>
          <w:p w14:paraId="67E1D7FE" w14:textId="23A10AD9"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5</w:t>
            </w:r>
          </w:p>
        </w:tc>
        <w:tc>
          <w:tcPr>
            <w:tcW w:w="2694" w:type="dxa"/>
          </w:tcPr>
          <w:p w14:paraId="5E28233B"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Требования по обеспечению контроля качества при выполнении инженерных изысканий</w:t>
            </w:r>
          </w:p>
        </w:tc>
        <w:tc>
          <w:tcPr>
            <w:tcW w:w="7088" w:type="dxa"/>
            <w:shd w:val="clear" w:color="auto" w:fill="auto"/>
          </w:tcPr>
          <w:p w14:paraId="3350C2DD" w14:textId="7441CD81" w:rsidR="00B065E6" w:rsidRPr="0005041E" w:rsidRDefault="00CC34B5"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При проведении инженерных изысканий возможно присутствие специалистов технического контроля</w:t>
            </w:r>
            <w:r w:rsidR="00B065E6" w:rsidRPr="0005041E">
              <w:rPr>
                <w:rFonts w:ascii="Tahoma" w:hAnsi="Tahoma" w:cs="Tahoma"/>
                <w:sz w:val="23"/>
                <w:szCs w:val="23"/>
              </w:rPr>
              <w:t>.</w:t>
            </w:r>
            <w:r w:rsidR="00B065E6" w:rsidRPr="0005041E">
              <w:rPr>
                <w:rFonts w:ascii="Tahoma" w:hAnsi="Tahoma" w:cs="Tahoma"/>
                <w:i/>
                <w:sz w:val="23"/>
                <w:szCs w:val="23"/>
              </w:rPr>
              <w:t xml:space="preserve"> </w:t>
            </w:r>
            <w:r w:rsidR="00B065E6" w:rsidRPr="0005041E">
              <w:rPr>
                <w:rFonts w:ascii="Tahoma" w:hAnsi="Tahoma" w:cs="Tahoma"/>
                <w:sz w:val="23"/>
                <w:szCs w:val="23"/>
              </w:rPr>
              <w:t>Оповестить Заказчика за 15 рабочих дней до мобилизационных работ по выполнению инженерных изысканий с целью возможности мобилизации независимого технического контроля к месту выполнения работ.</w:t>
            </w:r>
          </w:p>
          <w:p w14:paraId="6D2CDB9F" w14:textId="162EDE7F"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Обеспечить предоставление в адрес Заказчика фотоотчетов в соответствии</w:t>
            </w:r>
            <w:r w:rsidR="00536BB4" w:rsidRPr="0005041E">
              <w:rPr>
                <w:rFonts w:ascii="Tahoma" w:hAnsi="Tahoma" w:cs="Tahoma"/>
                <w:sz w:val="23"/>
                <w:szCs w:val="23"/>
              </w:rPr>
              <w:t xml:space="preserve"> с требованиями, изложенными в п</w:t>
            </w:r>
            <w:r w:rsidRPr="0005041E">
              <w:rPr>
                <w:rFonts w:ascii="Tahoma" w:hAnsi="Tahoma" w:cs="Tahoma"/>
                <w:sz w:val="23"/>
                <w:szCs w:val="23"/>
              </w:rPr>
              <w:t xml:space="preserve">риложении </w:t>
            </w:r>
            <w:r w:rsidR="003E0382" w:rsidRPr="0005041E">
              <w:rPr>
                <w:rFonts w:ascii="Tahoma" w:hAnsi="Tahoma" w:cs="Tahoma"/>
                <w:sz w:val="23"/>
                <w:szCs w:val="23"/>
              </w:rPr>
              <w:t>№</w:t>
            </w:r>
            <w:r w:rsidR="006E471D" w:rsidRPr="0005041E">
              <w:rPr>
                <w:rFonts w:ascii="Tahoma" w:hAnsi="Tahoma" w:cs="Tahoma"/>
                <w:sz w:val="23"/>
                <w:szCs w:val="23"/>
              </w:rPr>
              <w:t xml:space="preserve"> </w:t>
            </w:r>
            <w:r w:rsidR="003E0382" w:rsidRPr="0005041E">
              <w:rPr>
                <w:rFonts w:ascii="Tahoma" w:hAnsi="Tahoma" w:cs="Tahoma"/>
                <w:sz w:val="23"/>
                <w:szCs w:val="23"/>
              </w:rPr>
              <w:t>9</w:t>
            </w:r>
            <w:r w:rsidRPr="0005041E">
              <w:rPr>
                <w:rFonts w:ascii="Tahoma" w:hAnsi="Tahoma" w:cs="Tahoma"/>
                <w:sz w:val="23"/>
                <w:szCs w:val="23"/>
              </w:rPr>
              <w:t>.</w:t>
            </w:r>
          </w:p>
          <w:p w14:paraId="4D8FB3D6" w14:textId="01F36011"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Обеспечить предоставление еженедельного отчета с заполненным </w:t>
            </w:r>
            <w:proofErr w:type="spellStart"/>
            <w:r w:rsidRPr="0005041E">
              <w:rPr>
                <w:rFonts w:ascii="Tahoma" w:hAnsi="Tahoma" w:cs="Tahoma"/>
                <w:sz w:val="23"/>
                <w:szCs w:val="23"/>
              </w:rPr>
              <w:t>суточно</w:t>
            </w:r>
            <w:proofErr w:type="spellEnd"/>
            <w:r w:rsidRPr="0005041E">
              <w:rPr>
                <w:rFonts w:ascii="Tahoma" w:hAnsi="Tahoma" w:cs="Tahoma"/>
                <w:sz w:val="23"/>
                <w:szCs w:val="23"/>
              </w:rPr>
              <w:t xml:space="preserve">-месячным графиком работ по выполнению инженерных </w:t>
            </w:r>
            <w:r w:rsidR="003E0382" w:rsidRPr="0005041E">
              <w:rPr>
                <w:rFonts w:ascii="Tahoma" w:hAnsi="Tahoma" w:cs="Tahoma"/>
                <w:sz w:val="23"/>
                <w:szCs w:val="23"/>
              </w:rPr>
              <w:t>изысканий согласно приложению №</w:t>
            </w:r>
            <w:r w:rsidR="006E471D" w:rsidRPr="0005041E">
              <w:rPr>
                <w:rFonts w:ascii="Tahoma" w:hAnsi="Tahoma" w:cs="Tahoma"/>
                <w:sz w:val="23"/>
                <w:szCs w:val="23"/>
              </w:rPr>
              <w:t xml:space="preserve"> </w:t>
            </w:r>
            <w:r w:rsidR="003E0382" w:rsidRPr="0005041E">
              <w:rPr>
                <w:rFonts w:ascii="Tahoma" w:hAnsi="Tahoma" w:cs="Tahoma"/>
                <w:sz w:val="23"/>
                <w:szCs w:val="23"/>
              </w:rPr>
              <w:t>8</w:t>
            </w:r>
            <w:r w:rsidRPr="0005041E">
              <w:rPr>
                <w:rFonts w:ascii="Tahoma" w:hAnsi="Tahoma" w:cs="Tahoma"/>
                <w:sz w:val="23"/>
                <w:szCs w:val="23"/>
              </w:rPr>
              <w:t>.</w:t>
            </w:r>
          </w:p>
          <w:p w14:paraId="28EDA4A2"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highlight w:val="lightGray"/>
              </w:rPr>
            </w:pPr>
            <w:r w:rsidRPr="0005041E">
              <w:rPr>
                <w:rFonts w:ascii="Tahoma" w:hAnsi="Tahoma" w:cs="Tahoma"/>
                <w:sz w:val="23"/>
                <w:szCs w:val="23"/>
              </w:rPr>
              <w:t>Исполнитель инженерных изысканий несет ответственность за ненадлежащее качество и неточность выполнения инженерных изысканий в соответствии с условиями договора.</w:t>
            </w:r>
          </w:p>
          <w:p w14:paraId="44DC8738" w14:textId="20BE4C02" w:rsidR="00CC34B5" w:rsidRPr="0005041E" w:rsidRDefault="00B065E6" w:rsidP="00CC34B5">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При обнаружении недостатков в материалах инженерных изысканий, доработка изыскательской документации с проведением всех необходимых дополнительных работ осуществляется </w:t>
            </w:r>
            <w:r w:rsidR="00D03045" w:rsidRPr="0005041E">
              <w:rPr>
                <w:rFonts w:ascii="Tahoma" w:hAnsi="Tahoma" w:cs="Tahoma"/>
                <w:sz w:val="23"/>
                <w:szCs w:val="23"/>
              </w:rPr>
              <w:t>в соответствии с условиями договора</w:t>
            </w:r>
            <w:r w:rsidRPr="0005041E">
              <w:rPr>
                <w:rFonts w:ascii="Tahoma" w:hAnsi="Tahoma" w:cs="Tahoma"/>
                <w:sz w:val="23"/>
                <w:szCs w:val="23"/>
              </w:rPr>
              <w:t>.</w:t>
            </w:r>
          </w:p>
        </w:tc>
      </w:tr>
      <w:tr w:rsidR="00B065E6" w:rsidRPr="0005041E" w14:paraId="33D428CD" w14:textId="77777777" w:rsidTr="00220A64">
        <w:tc>
          <w:tcPr>
            <w:tcW w:w="567" w:type="dxa"/>
          </w:tcPr>
          <w:p w14:paraId="31B0EEAE" w14:textId="212C0998" w:rsidR="00B065E6" w:rsidRPr="0005041E" w:rsidRDefault="008B7D87" w:rsidP="00D4469C">
            <w:pPr>
              <w:spacing w:after="0" w:line="240" w:lineRule="auto"/>
              <w:jc w:val="center"/>
              <w:rPr>
                <w:rFonts w:ascii="Tahoma" w:hAnsi="Tahoma" w:cs="Tahoma"/>
                <w:sz w:val="23"/>
                <w:szCs w:val="23"/>
              </w:rPr>
            </w:pPr>
            <w:r w:rsidRPr="0005041E">
              <w:rPr>
                <w:rFonts w:ascii="Tahoma" w:hAnsi="Tahoma" w:cs="Tahoma"/>
                <w:sz w:val="23"/>
                <w:szCs w:val="23"/>
              </w:rPr>
              <w:t>2</w:t>
            </w:r>
            <w:r w:rsidR="00D4469C" w:rsidRPr="0005041E">
              <w:rPr>
                <w:rFonts w:ascii="Tahoma" w:hAnsi="Tahoma" w:cs="Tahoma"/>
                <w:sz w:val="23"/>
                <w:szCs w:val="23"/>
              </w:rPr>
              <w:t>6</w:t>
            </w:r>
          </w:p>
        </w:tc>
        <w:tc>
          <w:tcPr>
            <w:tcW w:w="2694" w:type="dxa"/>
          </w:tcPr>
          <w:p w14:paraId="6BC158B5"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Требования к составу, форме и формату предоставления результатов </w:t>
            </w:r>
            <w:r w:rsidRPr="0005041E">
              <w:rPr>
                <w:rFonts w:ascii="Tahoma" w:hAnsi="Tahoma" w:cs="Tahoma"/>
                <w:sz w:val="23"/>
                <w:szCs w:val="23"/>
              </w:rPr>
              <w:lastRenderedPageBreak/>
              <w:t>инженерных изысканий, порядку их передачи заказчику</w:t>
            </w:r>
          </w:p>
        </w:tc>
        <w:tc>
          <w:tcPr>
            <w:tcW w:w="7088" w:type="dxa"/>
          </w:tcPr>
          <w:p w14:paraId="73750D3D" w14:textId="283BF91D"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lastRenderedPageBreak/>
              <w:t xml:space="preserve">По результатам выполнения инженерных изысканий предоставляется технический отчет в составе и объёме в соответствии с требованиями Градостроительного Кодекса РФ, </w:t>
            </w:r>
            <w:r w:rsidRPr="0005041E">
              <w:rPr>
                <w:rFonts w:ascii="Tahoma" w:hAnsi="Tahoma" w:cs="Tahoma"/>
                <w:sz w:val="23"/>
                <w:szCs w:val="23"/>
              </w:rPr>
              <w:lastRenderedPageBreak/>
              <w:t xml:space="preserve">СП 47.13330.2016, СП 317.1325800.2017, СП 446.1325800.2019, </w:t>
            </w:r>
            <w:r w:rsidR="002F4A77" w:rsidRPr="0005041E">
              <w:rPr>
                <w:rFonts w:ascii="Tahoma" w:hAnsi="Tahoma" w:cs="Tahoma"/>
                <w:sz w:val="23"/>
                <w:szCs w:val="23"/>
              </w:rPr>
              <w:t>СП 493.1325800.2020</w:t>
            </w:r>
            <w:r w:rsidRPr="0005041E">
              <w:rPr>
                <w:rFonts w:ascii="Tahoma" w:hAnsi="Tahoma" w:cs="Tahoma"/>
                <w:sz w:val="23"/>
                <w:szCs w:val="23"/>
              </w:rPr>
              <w:t xml:space="preserve"> и настоящего задания.</w:t>
            </w:r>
          </w:p>
          <w:p w14:paraId="0AAB932B" w14:textId="734AFE4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Оформление технического отчета выполнить в соответствии с требованиями </w:t>
            </w:r>
            <w:r w:rsidR="006E0B9B" w:rsidRPr="0005041E">
              <w:rPr>
                <w:rFonts w:ascii="Tahoma" w:hAnsi="Tahoma" w:cs="Tahoma"/>
                <w:sz w:val="23"/>
                <w:szCs w:val="23"/>
              </w:rPr>
              <w:t>ГОСТ 21.301-2021</w:t>
            </w:r>
            <w:r w:rsidRPr="0005041E">
              <w:rPr>
                <w:rFonts w:ascii="Tahoma" w:hAnsi="Tahoma" w:cs="Tahoma"/>
                <w:sz w:val="23"/>
                <w:szCs w:val="23"/>
              </w:rPr>
              <w:t>.</w:t>
            </w:r>
          </w:p>
          <w:p w14:paraId="6CB301D9" w14:textId="7E52D32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Технический отчет формируется отдельными томами по каждому виду инженерных изысканий.</w:t>
            </w:r>
          </w:p>
          <w:p w14:paraId="20B19A6A"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Предоставление технической документации по инженерным изысканиям осуществляется поэтапно в следующем составе:</w:t>
            </w:r>
          </w:p>
          <w:p w14:paraId="587D8F53" w14:textId="2FF49EC7" w:rsidR="00B065E6" w:rsidRPr="0005041E" w:rsidRDefault="00B065E6" w:rsidP="00B065E6">
            <w:pPr>
              <w:pStyle w:val="a5"/>
              <w:numPr>
                <w:ilvl w:val="0"/>
                <w:numId w:val="48"/>
              </w:numPr>
              <w:tabs>
                <w:tab w:val="left" w:leader="dot" w:pos="9792"/>
              </w:tabs>
              <w:snapToGrid w:val="0"/>
              <w:spacing w:before="12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Предварительные материалы: </w:t>
            </w:r>
          </w:p>
          <w:p w14:paraId="63F0538B"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ЦММ под проектируемый объект с характеристиками существующих инженерных коммуникаций и указанием их владельца;</w:t>
            </w:r>
          </w:p>
          <w:p w14:paraId="15C1E705"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полевые варианты закрепления площадок и трасс проектируемых коммуникаций;</w:t>
            </w:r>
          </w:p>
          <w:p w14:paraId="4AC87765"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краткую информацию о наличии затопления территории с указанием предварительных расчетных расходов и амплитуды поднятия уровней воды 2, 3, 4, 10 % вероятности превышения.</w:t>
            </w:r>
          </w:p>
          <w:p w14:paraId="07992999" w14:textId="209358BF" w:rsidR="00B065E6" w:rsidRPr="0005041E" w:rsidRDefault="00B065E6" w:rsidP="00B065E6">
            <w:pPr>
              <w:pStyle w:val="a5"/>
              <w:numPr>
                <w:ilvl w:val="0"/>
                <w:numId w:val="48"/>
              </w:numPr>
              <w:tabs>
                <w:tab w:val="left" w:leader="dot" w:pos="9792"/>
              </w:tabs>
              <w:snapToGrid w:val="0"/>
              <w:spacing w:before="120"/>
              <w:jc w:val="both"/>
              <w:rPr>
                <w:rFonts w:ascii="Tahoma" w:eastAsiaTheme="minorHAnsi" w:hAnsi="Tahoma" w:cs="Tahoma"/>
                <w:sz w:val="23"/>
                <w:szCs w:val="23"/>
                <w:lang w:eastAsia="en-US"/>
              </w:rPr>
            </w:pPr>
            <w:r w:rsidRPr="0005041E">
              <w:rPr>
                <w:rFonts w:ascii="Tahoma" w:eastAsiaTheme="minorHAnsi" w:hAnsi="Tahoma" w:cs="Tahoma"/>
                <w:sz w:val="23"/>
                <w:szCs w:val="23"/>
                <w:lang w:eastAsia="en-US"/>
              </w:rPr>
              <w:t xml:space="preserve">Промежуточные материалы: </w:t>
            </w:r>
          </w:p>
          <w:p w14:paraId="19DD8623" w14:textId="4868E94D"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окончательно оформленные топографические планы площадок и коридоров коммуникаций в соответствии с приложением №5, с ЦММ с местоположением скважин и зондировок, указанием местоположения проявления неблагоприятных инженерно-геологических процессов и явлений (наледи, бугры морозного пучения, карсты, овраги и т.д.); </w:t>
            </w:r>
          </w:p>
          <w:p w14:paraId="626F9EFD" w14:textId="1F08916A"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окончательно оформленные инженерно-геологические разрезы по площадным объектам с указанием номеров инженерно-геологических элементов и групп грунтов по разработке. Типы торфов и типы местности по увлажнению при их наличии должны соответствовать треб</w:t>
            </w:r>
            <w:r w:rsidR="008D03D6" w:rsidRPr="0005041E">
              <w:rPr>
                <w:rFonts w:ascii="Tahoma" w:hAnsi="Tahoma" w:cs="Tahoma"/>
                <w:sz w:val="23"/>
                <w:szCs w:val="23"/>
              </w:rPr>
              <w:t>ованиям нормативных документов</w:t>
            </w:r>
            <w:r w:rsidR="00D262FD" w:rsidRPr="0005041E">
              <w:rPr>
                <w:rFonts w:ascii="Tahoma" w:hAnsi="Tahoma" w:cs="Tahoma"/>
                <w:sz w:val="23"/>
                <w:szCs w:val="23"/>
              </w:rPr>
              <w:t xml:space="preserve"> </w:t>
            </w:r>
            <w:r w:rsidR="0045738B" w:rsidRPr="0005041E">
              <w:rPr>
                <w:rFonts w:ascii="Tahoma" w:hAnsi="Tahoma" w:cs="Tahoma"/>
                <w:sz w:val="23"/>
                <w:szCs w:val="23"/>
              </w:rPr>
              <w:t>(</w:t>
            </w:r>
            <w:r w:rsidR="00B30BA2" w:rsidRPr="0005041E">
              <w:rPr>
                <w:rFonts w:ascii="Tahoma" w:hAnsi="Tahoma" w:cs="Tahoma"/>
                <w:sz w:val="23"/>
                <w:szCs w:val="23"/>
              </w:rPr>
              <w:t>СП 34.13330.2021</w:t>
            </w:r>
            <w:r w:rsidRPr="0005041E">
              <w:rPr>
                <w:rFonts w:ascii="Tahoma" w:hAnsi="Tahoma" w:cs="Tahoma"/>
                <w:sz w:val="23"/>
                <w:szCs w:val="23"/>
              </w:rPr>
              <w:t xml:space="preserve">). </w:t>
            </w:r>
          </w:p>
          <w:p w14:paraId="6F334B8A"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окончательно оформленные инженерно-геологические разрезы, совмещенные с продольными профилями по трассам инженерных коммуникаций, с указанием расчетных уровней воды с местоположением скважин и зондировок, указанием местоположения проявления неблагоприятных инженерно-геологических процессов и явлений (наледи, бугры морозного пучения, карсты, овраги и т.д.);</w:t>
            </w:r>
          </w:p>
          <w:p w14:paraId="62B6E23D" w14:textId="77777777" w:rsidR="00636F00"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таблиц расчетных значений показателей физико-механических свойств грунтов (значения показателей физико-механических свойств грунтов не должны отличаться от значений, выдаваемых в техническом отчете ИИ);</w:t>
            </w:r>
          </w:p>
          <w:p w14:paraId="171FA164" w14:textId="555616D6"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на участках распространения ММГ результаты замеров температур;</w:t>
            </w:r>
          </w:p>
          <w:p w14:paraId="337F37AB" w14:textId="77777777"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lastRenderedPageBreak/>
              <w:t>краткое описание природно-климатических условий района проектирования, включая данные по среднемесячным температурам воздуха, глубине промерзания почвы, преобладающего направления ветра,  высоте снежного покрова 5 % обеспеченности, средней температуре наружного воздуха наиболее холодной пятидневки, расчетную минимальную температуру, описание и прогноз развития неблагоприятных инженерно-геологических процессов и явлений (</w:t>
            </w:r>
            <w:proofErr w:type="spellStart"/>
            <w:r w:rsidRPr="0005041E">
              <w:rPr>
                <w:rFonts w:ascii="Tahoma" w:hAnsi="Tahoma" w:cs="Tahoma"/>
                <w:sz w:val="23"/>
                <w:szCs w:val="23"/>
              </w:rPr>
              <w:t>болотообразование</w:t>
            </w:r>
            <w:proofErr w:type="spellEnd"/>
            <w:r w:rsidRPr="0005041E">
              <w:rPr>
                <w:rFonts w:ascii="Tahoma" w:hAnsi="Tahoma" w:cs="Tahoma"/>
                <w:sz w:val="23"/>
                <w:szCs w:val="23"/>
              </w:rPr>
              <w:t xml:space="preserve">, морозное пучение, </w:t>
            </w:r>
            <w:proofErr w:type="spellStart"/>
            <w:r w:rsidRPr="0005041E">
              <w:rPr>
                <w:rFonts w:ascii="Tahoma" w:hAnsi="Tahoma" w:cs="Tahoma"/>
                <w:sz w:val="23"/>
                <w:szCs w:val="23"/>
              </w:rPr>
              <w:t>наледеобразование</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солифлюкция</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оврагообразование</w:t>
            </w:r>
            <w:proofErr w:type="spellEnd"/>
            <w:r w:rsidRPr="0005041E">
              <w:rPr>
                <w:rFonts w:ascii="Tahoma" w:hAnsi="Tahoma" w:cs="Tahoma"/>
                <w:sz w:val="23"/>
                <w:szCs w:val="23"/>
              </w:rPr>
              <w:t xml:space="preserve"> и т.д.);</w:t>
            </w:r>
          </w:p>
          <w:p w14:paraId="1256CAC4" w14:textId="77777777" w:rsidR="00B065E6" w:rsidRPr="0005041E" w:rsidRDefault="00B065E6" w:rsidP="00636F00">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фото и видео материал исследуемой территории.</w:t>
            </w:r>
          </w:p>
          <w:p w14:paraId="26AD7907" w14:textId="6BDBE092" w:rsidR="00B065E6" w:rsidRPr="0005041E" w:rsidRDefault="00B065E6" w:rsidP="00636F00">
            <w:pPr>
              <w:pStyle w:val="a5"/>
              <w:numPr>
                <w:ilvl w:val="0"/>
                <w:numId w:val="48"/>
              </w:numPr>
              <w:tabs>
                <w:tab w:val="left" w:leader="dot" w:pos="9792"/>
              </w:tabs>
              <w:snapToGrid w:val="0"/>
              <w:spacing w:before="120"/>
              <w:jc w:val="both"/>
              <w:rPr>
                <w:rFonts w:ascii="Tahoma" w:hAnsi="Tahoma" w:cs="Tahoma"/>
                <w:sz w:val="23"/>
                <w:szCs w:val="23"/>
              </w:rPr>
            </w:pPr>
            <w:r w:rsidRPr="0005041E">
              <w:rPr>
                <w:rFonts w:ascii="Tahoma" w:eastAsiaTheme="minorHAnsi" w:hAnsi="Tahoma" w:cs="Tahoma"/>
                <w:sz w:val="23"/>
                <w:szCs w:val="23"/>
                <w:lang w:eastAsia="en-US"/>
              </w:rPr>
              <w:t>Технический</w:t>
            </w:r>
            <w:r w:rsidRPr="0005041E">
              <w:rPr>
                <w:rFonts w:ascii="Tahoma" w:hAnsi="Tahoma" w:cs="Tahoma"/>
                <w:sz w:val="23"/>
                <w:szCs w:val="23"/>
              </w:rPr>
              <w:t xml:space="preserve"> отчет.</w:t>
            </w:r>
          </w:p>
          <w:p w14:paraId="3401A274" w14:textId="77777777" w:rsidR="00B065E6" w:rsidRPr="0005041E" w:rsidRDefault="00B065E6" w:rsidP="00B065E6">
            <w:pPr>
              <w:tabs>
                <w:tab w:val="left" w:leader="dot" w:pos="9792"/>
              </w:tabs>
              <w:snapToGrid w:val="0"/>
              <w:spacing w:after="0" w:line="240" w:lineRule="auto"/>
              <w:jc w:val="both"/>
              <w:rPr>
                <w:rFonts w:ascii="Tahoma" w:hAnsi="Tahoma" w:cs="Tahoma"/>
                <w:sz w:val="23"/>
                <w:szCs w:val="23"/>
              </w:rPr>
            </w:pPr>
          </w:p>
          <w:p w14:paraId="1D11B327" w14:textId="77777777" w:rsidR="00B065E6" w:rsidRPr="0005041E" w:rsidRDefault="00B065E6" w:rsidP="00B065E6">
            <w:pPr>
              <w:tabs>
                <w:tab w:val="left" w:leader="dot" w:pos="9792"/>
              </w:tabs>
              <w:snapToGrid w:val="0"/>
              <w:spacing w:after="0" w:line="240" w:lineRule="auto"/>
              <w:jc w:val="both"/>
              <w:rPr>
                <w:rFonts w:ascii="Tahoma" w:hAnsi="Tahoma" w:cs="Tahoma"/>
                <w:sz w:val="23"/>
                <w:szCs w:val="23"/>
              </w:rPr>
            </w:pPr>
            <w:r w:rsidRPr="0005041E">
              <w:rPr>
                <w:rFonts w:ascii="Tahoma" w:hAnsi="Tahoma" w:cs="Tahoma"/>
                <w:sz w:val="23"/>
                <w:szCs w:val="23"/>
              </w:rPr>
              <w:t>Для рассмотрения и проверки на соответствие предоставить 1 экземпляр в электронном виде.</w:t>
            </w:r>
          </w:p>
          <w:p w14:paraId="12ACBC5C" w14:textId="7199937C"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 xml:space="preserve">После получения положительного заключения экспертиз предоставить 4 экземпляра на бумажном носителе и </w:t>
            </w:r>
            <w:r w:rsidR="00E930B6" w:rsidRPr="0005041E">
              <w:rPr>
                <w:rFonts w:ascii="Tahoma" w:hAnsi="Tahoma" w:cs="Tahoma"/>
                <w:sz w:val="23"/>
                <w:szCs w:val="23"/>
              </w:rPr>
              <w:t>два экземпляра</w:t>
            </w:r>
            <w:r w:rsidRPr="0005041E">
              <w:rPr>
                <w:rFonts w:ascii="Tahoma" w:hAnsi="Tahoma" w:cs="Tahoma"/>
                <w:sz w:val="23"/>
                <w:szCs w:val="23"/>
              </w:rPr>
              <w:t xml:space="preserve"> в электронном виде на CD/DVD.  </w:t>
            </w:r>
          </w:p>
          <w:p w14:paraId="4053D65A" w14:textId="1583D38A"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Экземпляры на бумажном носителе должны передаваться Заказчику сброшюрованном виде.</w:t>
            </w:r>
          </w:p>
          <w:p w14:paraId="7D5702C3" w14:textId="104EDD38"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Материалы ИИ в электронном виде передаются Заказчику с сопроводительной документацией, в которой должны быть указаны: физическая структура с указанием имен электронных документов, электронный формат, объем документа и ссылка на оригинал на бумажном носителе. На каждом компакт диске, содержащем электронную версию, должна быть внутренняя опись материалов ИИ.</w:t>
            </w:r>
          </w:p>
          <w:p w14:paraId="72736EB1" w14:textId="77777777" w:rsidR="00B065E6" w:rsidRPr="0005041E" w:rsidRDefault="00B065E6" w:rsidP="00B065E6">
            <w:pPr>
              <w:tabs>
                <w:tab w:val="left" w:leader="dot" w:pos="9792"/>
              </w:tabs>
              <w:snapToGrid w:val="0"/>
              <w:spacing w:before="120" w:after="0" w:line="240" w:lineRule="auto"/>
              <w:jc w:val="both"/>
              <w:rPr>
                <w:rFonts w:ascii="Tahoma" w:hAnsi="Tahoma" w:cs="Tahoma"/>
                <w:sz w:val="23"/>
                <w:szCs w:val="23"/>
              </w:rPr>
            </w:pPr>
            <w:r w:rsidRPr="0005041E">
              <w:rPr>
                <w:rFonts w:ascii="Tahoma" w:hAnsi="Tahoma" w:cs="Tahoma"/>
                <w:sz w:val="23"/>
                <w:szCs w:val="23"/>
              </w:rPr>
              <w:t>Документация на электронном носителе предоставляется в следующих форматах:</w:t>
            </w:r>
          </w:p>
          <w:p w14:paraId="516A74EF"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Текстовая документация – форматы версии MS </w:t>
            </w:r>
            <w:proofErr w:type="spellStart"/>
            <w:r w:rsidRPr="0005041E">
              <w:rPr>
                <w:rFonts w:ascii="Tahoma" w:hAnsi="Tahoma" w:cs="Tahoma"/>
                <w:sz w:val="23"/>
                <w:szCs w:val="23"/>
              </w:rPr>
              <w:t>Office</w:t>
            </w:r>
            <w:proofErr w:type="spellEnd"/>
            <w:r w:rsidRPr="0005041E">
              <w:rPr>
                <w:rFonts w:ascii="Tahoma" w:hAnsi="Tahoma" w:cs="Tahoma"/>
                <w:sz w:val="23"/>
                <w:szCs w:val="23"/>
              </w:rPr>
              <w:t xml:space="preserve"> 2007 и выше (*.</w:t>
            </w:r>
            <w:proofErr w:type="spellStart"/>
            <w:r w:rsidRPr="0005041E">
              <w:rPr>
                <w:rFonts w:ascii="Tahoma" w:hAnsi="Tahoma" w:cs="Tahoma"/>
                <w:sz w:val="23"/>
                <w:szCs w:val="23"/>
              </w:rPr>
              <w:t>doc</w:t>
            </w:r>
            <w:proofErr w:type="spellEnd"/>
            <w:r w:rsidRPr="0005041E">
              <w:rPr>
                <w:rFonts w:ascii="Tahoma" w:hAnsi="Tahoma" w:cs="Tahoma"/>
                <w:sz w:val="23"/>
                <w:szCs w:val="23"/>
              </w:rPr>
              <w:t>/*.</w:t>
            </w:r>
            <w:proofErr w:type="spellStart"/>
            <w:r w:rsidRPr="0005041E">
              <w:rPr>
                <w:rFonts w:ascii="Tahoma" w:hAnsi="Tahoma" w:cs="Tahoma"/>
                <w:sz w:val="23"/>
                <w:szCs w:val="23"/>
              </w:rPr>
              <w:t>docx</w:t>
            </w:r>
            <w:proofErr w:type="spellEnd"/>
            <w:r w:rsidRPr="0005041E">
              <w:rPr>
                <w:rFonts w:ascii="Tahoma" w:hAnsi="Tahoma" w:cs="Tahoma"/>
                <w:sz w:val="23"/>
                <w:szCs w:val="23"/>
              </w:rPr>
              <w:t>, *.</w:t>
            </w:r>
            <w:proofErr w:type="spellStart"/>
            <w:r w:rsidRPr="0005041E">
              <w:rPr>
                <w:rFonts w:ascii="Tahoma" w:hAnsi="Tahoma" w:cs="Tahoma"/>
                <w:sz w:val="23"/>
                <w:szCs w:val="23"/>
              </w:rPr>
              <w:t>xls</w:t>
            </w:r>
            <w:proofErr w:type="spellEnd"/>
            <w:r w:rsidRPr="0005041E">
              <w:rPr>
                <w:rFonts w:ascii="Tahoma" w:hAnsi="Tahoma" w:cs="Tahoma"/>
                <w:sz w:val="23"/>
                <w:szCs w:val="23"/>
              </w:rPr>
              <w:t>/*.</w:t>
            </w:r>
            <w:proofErr w:type="spellStart"/>
            <w:r w:rsidRPr="0005041E">
              <w:rPr>
                <w:rFonts w:ascii="Tahoma" w:hAnsi="Tahoma" w:cs="Tahoma"/>
                <w:sz w:val="23"/>
                <w:szCs w:val="23"/>
              </w:rPr>
              <w:t>xlsx</w:t>
            </w:r>
            <w:proofErr w:type="spellEnd"/>
            <w:r w:rsidRPr="0005041E">
              <w:rPr>
                <w:rFonts w:ascii="Tahoma" w:hAnsi="Tahoma" w:cs="Tahoma"/>
                <w:sz w:val="23"/>
                <w:szCs w:val="23"/>
              </w:rPr>
              <w:t xml:space="preserve"> и пр.);</w:t>
            </w:r>
          </w:p>
          <w:p w14:paraId="7C14DFBE" w14:textId="77777777" w:rsidR="00B065E6" w:rsidRPr="0005041E" w:rsidRDefault="00B065E6" w:rsidP="00B065E6">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Чертежи основных комплектов в формате </w:t>
            </w:r>
            <w:proofErr w:type="spellStart"/>
            <w:r w:rsidRPr="0005041E">
              <w:rPr>
                <w:rFonts w:ascii="Tahoma" w:hAnsi="Tahoma" w:cs="Tahoma"/>
                <w:sz w:val="23"/>
                <w:szCs w:val="23"/>
              </w:rPr>
              <w:t>AutoCAD</w:t>
            </w:r>
            <w:proofErr w:type="spellEnd"/>
            <w:r w:rsidRPr="0005041E">
              <w:rPr>
                <w:rFonts w:ascii="Tahoma" w:hAnsi="Tahoma" w:cs="Tahoma"/>
                <w:sz w:val="23"/>
                <w:szCs w:val="23"/>
              </w:rPr>
              <w:t xml:space="preserve"> DWG 2007 и выше (*.</w:t>
            </w:r>
            <w:proofErr w:type="spellStart"/>
            <w:r w:rsidRPr="0005041E">
              <w:rPr>
                <w:rFonts w:ascii="Tahoma" w:hAnsi="Tahoma" w:cs="Tahoma"/>
                <w:sz w:val="23"/>
                <w:szCs w:val="23"/>
              </w:rPr>
              <w:t>dwg</w:t>
            </w:r>
            <w:proofErr w:type="spellEnd"/>
            <w:r w:rsidRPr="0005041E">
              <w:rPr>
                <w:rFonts w:ascii="Tahoma" w:hAnsi="Tahoma" w:cs="Tahoma"/>
                <w:sz w:val="23"/>
                <w:szCs w:val="23"/>
              </w:rPr>
              <w:t xml:space="preserve">); текстовая документация – </w:t>
            </w:r>
            <w:proofErr w:type="spellStart"/>
            <w:r w:rsidRPr="0005041E">
              <w:rPr>
                <w:rFonts w:ascii="Tahoma" w:hAnsi="Tahoma" w:cs="Tahoma"/>
                <w:sz w:val="23"/>
                <w:szCs w:val="23"/>
              </w:rPr>
              <w:t>Adobe</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Portable</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Document</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format</w:t>
            </w:r>
            <w:proofErr w:type="spellEnd"/>
            <w:r w:rsidRPr="0005041E">
              <w:rPr>
                <w:rFonts w:ascii="Tahoma" w:hAnsi="Tahoma" w:cs="Tahoma"/>
                <w:sz w:val="23"/>
                <w:szCs w:val="23"/>
              </w:rPr>
              <w:t xml:space="preserve"> (*.</w:t>
            </w:r>
            <w:proofErr w:type="spellStart"/>
            <w:r w:rsidRPr="0005041E">
              <w:rPr>
                <w:rFonts w:ascii="Tahoma" w:hAnsi="Tahoma" w:cs="Tahoma"/>
                <w:sz w:val="23"/>
                <w:szCs w:val="23"/>
              </w:rPr>
              <w:t>pdf</w:t>
            </w:r>
            <w:proofErr w:type="spellEnd"/>
            <w:r w:rsidRPr="0005041E">
              <w:rPr>
                <w:rFonts w:ascii="Tahoma" w:hAnsi="Tahoma" w:cs="Tahoma"/>
                <w:sz w:val="23"/>
                <w:szCs w:val="23"/>
              </w:rPr>
              <w:t>, *.</w:t>
            </w:r>
            <w:proofErr w:type="spellStart"/>
            <w:r w:rsidRPr="0005041E">
              <w:rPr>
                <w:rFonts w:ascii="Tahoma" w:hAnsi="Tahoma" w:cs="Tahoma"/>
                <w:sz w:val="23"/>
                <w:szCs w:val="23"/>
              </w:rPr>
              <w:t>tif</w:t>
            </w:r>
            <w:proofErr w:type="spellEnd"/>
            <w:r w:rsidRPr="0005041E">
              <w:rPr>
                <w:rFonts w:ascii="Tahoma" w:hAnsi="Tahoma" w:cs="Tahoma"/>
                <w:sz w:val="23"/>
                <w:szCs w:val="23"/>
              </w:rPr>
              <w:t>);</w:t>
            </w:r>
          </w:p>
          <w:p w14:paraId="279C5777" w14:textId="7B52C116" w:rsidR="00FD644C" w:rsidRPr="0005041E" w:rsidRDefault="00B065E6" w:rsidP="0005041E">
            <w:pPr>
              <w:keepLines/>
              <w:numPr>
                <w:ilvl w:val="0"/>
                <w:numId w:val="2"/>
              </w:numPr>
              <w:tabs>
                <w:tab w:val="num" w:pos="233"/>
              </w:tabs>
              <w:spacing w:before="120" w:after="0" w:line="240" w:lineRule="auto"/>
              <w:ind w:left="233" w:right="57" w:hanging="233"/>
              <w:contextualSpacing/>
              <w:jc w:val="both"/>
              <w:rPr>
                <w:rFonts w:ascii="Tahoma" w:hAnsi="Tahoma" w:cs="Tahoma"/>
                <w:sz w:val="23"/>
                <w:szCs w:val="23"/>
              </w:rPr>
            </w:pPr>
            <w:r w:rsidRPr="0005041E">
              <w:rPr>
                <w:rFonts w:ascii="Tahoma" w:hAnsi="Tahoma" w:cs="Tahoma"/>
                <w:sz w:val="23"/>
                <w:szCs w:val="23"/>
              </w:rPr>
              <w:t xml:space="preserve">Данные программных комплексов (географических информационных систем) в форматах </w:t>
            </w:r>
            <w:proofErr w:type="spellStart"/>
            <w:r w:rsidRPr="0005041E">
              <w:rPr>
                <w:rFonts w:ascii="Tahoma" w:hAnsi="Tahoma" w:cs="Tahoma"/>
                <w:sz w:val="23"/>
                <w:szCs w:val="23"/>
              </w:rPr>
              <w:t>MapInfo</w:t>
            </w:r>
            <w:proofErr w:type="spellEnd"/>
            <w:r w:rsidRPr="0005041E">
              <w:rPr>
                <w:rFonts w:ascii="Tahoma" w:hAnsi="Tahoma" w:cs="Tahoma"/>
                <w:sz w:val="23"/>
                <w:szCs w:val="23"/>
              </w:rPr>
              <w:t xml:space="preserve"> или </w:t>
            </w:r>
            <w:proofErr w:type="spellStart"/>
            <w:r w:rsidRPr="0005041E">
              <w:rPr>
                <w:rFonts w:ascii="Tahoma" w:hAnsi="Tahoma" w:cs="Tahoma"/>
                <w:sz w:val="23"/>
                <w:szCs w:val="23"/>
              </w:rPr>
              <w:t>ArcGIS</w:t>
            </w:r>
            <w:proofErr w:type="spellEnd"/>
            <w:r w:rsidRPr="0005041E">
              <w:rPr>
                <w:rFonts w:ascii="Tahoma" w:hAnsi="Tahoma" w:cs="Tahoma"/>
                <w:sz w:val="23"/>
                <w:szCs w:val="23"/>
              </w:rPr>
              <w:t>.</w:t>
            </w:r>
          </w:p>
        </w:tc>
      </w:tr>
      <w:tr w:rsidR="00B065E6" w:rsidRPr="0005041E" w14:paraId="5EDE8A77" w14:textId="77777777" w:rsidTr="00220A64">
        <w:tc>
          <w:tcPr>
            <w:tcW w:w="567" w:type="dxa"/>
          </w:tcPr>
          <w:p w14:paraId="6D2E1FA1" w14:textId="72E30086" w:rsidR="00B065E6" w:rsidRPr="0005041E" w:rsidRDefault="0005041E" w:rsidP="00B065E6">
            <w:pPr>
              <w:spacing w:after="0" w:line="240" w:lineRule="auto"/>
              <w:jc w:val="center"/>
              <w:rPr>
                <w:rFonts w:ascii="Tahoma" w:hAnsi="Tahoma" w:cs="Tahoma"/>
                <w:sz w:val="23"/>
                <w:szCs w:val="23"/>
              </w:rPr>
            </w:pPr>
            <w:r w:rsidRPr="0005041E">
              <w:rPr>
                <w:rFonts w:ascii="Tahoma" w:hAnsi="Tahoma" w:cs="Tahoma"/>
                <w:sz w:val="23"/>
                <w:szCs w:val="23"/>
              </w:rPr>
              <w:lastRenderedPageBreak/>
              <w:t>27</w:t>
            </w:r>
          </w:p>
        </w:tc>
        <w:tc>
          <w:tcPr>
            <w:tcW w:w="2694" w:type="dxa"/>
          </w:tcPr>
          <w:p w14:paraId="1D80578E"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 xml:space="preserve">Перечень передаваемых заказчиком во временное пользование исполнителю инженерных изысканий, результатов ранее </w:t>
            </w:r>
            <w:r w:rsidRPr="0005041E">
              <w:rPr>
                <w:rFonts w:ascii="Tahoma" w:hAnsi="Tahoma" w:cs="Tahoma"/>
                <w:sz w:val="23"/>
                <w:szCs w:val="23"/>
              </w:rPr>
              <w:lastRenderedPageBreak/>
              <w:t>выполненных инженерных изысканий и исследований, данных о наблюдавшихся на территории инженерных изысканий осложнениях в процессе строительства и эксплуатации сооружений, в том числе деформациях и аварийных ситуациях</w:t>
            </w:r>
          </w:p>
        </w:tc>
        <w:tc>
          <w:tcPr>
            <w:tcW w:w="7088" w:type="dxa"/>
            <w:shd w:val="clear" w:color="auto" w:fill="FFFFFF" w:themeFill="background1"/>
          </w:tcPr>
          <w:p w14:paraId="02767153" w14:textId="26B7B868" w:rsidR="0033585A" w:rsidRPr="0005041E" w:rsidRDefault="0033585A" w:rsidP="00B065E6">
            <w:pPr>
              <w:keepLines/>
              <w:tabs>
                <w:tab w:val="num" w:pos="459"/>
              </w:tabs>
              <w:spacing w:before="120" w:after="0" w:line="240" w:lineRule="auto"/>
              <w:ind w:left="34" w:right="57"/>
              <w:jc w:val="both"/>
              <w:rPr>
                <w:rFonts w:ascii="Tahoma" w:hAnsi="Tahoma" w:cs="Tahoma"/>
                <w:sz w:val="23"/>
                <w:szCs w:val="23"/>
              </w:rPr>
            </w:pPr>
            <w:r w:rsidRPr="0005041E">
              <w:rPr>
                <w:rFonts w:ascii="Tahoma" w:hAnsi="Tahoma" w:cs="Tahoma"/>
                <w:sz w:val="23"/>
                <w:szCs w:val="23"/>
              </w:rPr>
              <w:lastRenderedPageBreak/>
              <w:t>Материалы отсутствуют</w:t>
            </w:r>
            <w:r w:rsidR="00C345B1" w:rsidRPr="0005041E">
              <w:rPr>
                <w:rFonts w:ascii="Tahoma" w:hAnsi="Tahoma" w:cs="Tahoma"/>
                <w:sz w:val="23"/>
                <w:szCs w:val="23"/>
              </w:rPr>
              <w:t>.</w:t>
            </w:r>
          </w:p>
          <w:p w14:paraId="5930092B" w14:textId="7FB1CEB8" w:rsidR="0033585A" w:rsidRPr="0005041E" w:rsidRDefault="0033585A" w:rsidP="00C345B1">
            <w:pPr>
              <w:rPr>
                <w:rFonts w:ascii="Tahoma" w:hAnsi="Tahoma" w:cs="Tahoma"/>
                <w:i/>
                <w:color w:val="0000FF"/>
                <w:sz w:val="23"/>
                <w:szCs w:val="23"/>
              </w:rPr>
            </w:pPr>
          </w:p>
        </w:tc>
      </w:tr>
      <w:tr w:rsidR="00B065E6" w:rsidRPr="0005041E" w14:paraId="36007FCF" w14:textId="77777777" w:rsidTr="00220A64">
        <w:tc>
          <w:tcPr>
            <w:tcW w:w="567" w:type="dxa"/>
          </w:tcPr>
          <w:p w14:paraId="1A72E84D" w14:textId="5B73476E" w:rsidR="00B065E6" w:rsidRPr="0005041E" w:rsidRDefault="0005041E" w:rsidP="00B065E6">
            <w:pPr>
              <w:spacing w:after="0" w:line="240" w:lineRule="auto"/>
              <w:jc w:val="center"/>
              <w:rPr>
                <w:rFonts w:ascii="Tahoma" w:hAnsi="Tahoma" w:cs="Tahoma"/>
                <w:sz w:val="23"/>
                <w:szCs w:val="23"/>
              </w:rPr>
            </w:pPr>
            <w:r w:rsidRPr="0005041E">
              <w:rPr>
                <w:rFonts w:ascii="Tahoma" w:hAnsi="Tahoma" w:cs="Tahoma"/>
                <w:sz w:val="23"/>
                <w:szCs w:val="23"/>
              </w:rPr>
              <w:t>28</w:t>
            </w:r>
          </w:p>
        </w:tc>
        <w:tc>
          <w:tcPr>
            <w:tcW w:w="2694" w:type="dxa"/>
          </w:tcPr>
          <w:p w14:paraId="4546891F"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Перечень нормативных правовых актов, НТД, в соответствии с требованиями которых необходимо выполнять ИИ</w:t>
            </w:r>
          </w:p>
        </w:tc>
        <w:tc>
          <w:tcPr>
            <w:tcW w:w="7088" w:type="dxa"/>
          </w:tcPr>
          <w:p w14:paraId="0FCE3B51" w14:textId="31B8F9C2"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Работы выполнить в соответствии с требованиями действующей НТД РФ, в том числе:</w:t>
            </w:r>
          </w:p>
          <w:p w14:paraId="4334A11D" w14:textId="747ECB40"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47.13330.2016 Инженерные изыскания для строительства. Основные положения;</w:t>
            </w:r>
          </w:p>
          <w:p w14:paraId="699983DD" w14:textId="757E5C73"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317.1325800.2017 Инженерно-геодезические изыскания для строительства. Общие правила производства работ;</w:t>
            </w:r>
          </w:p>
          <w:p w14:paraId="4B5A7EB5" w14:textId="28F6004B"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446.1325800.2019 Инженерно-геологические изыскания для строительства. Общие правила производства работ;</w:t>
            </w:r>
          </w:p>
          <w:p w14:paraId="5725B396" w14:textId="44AF8EC9" w:rsidR="00101442"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 </w:t>
            </w:r>
            <w:r w:rsidR="0005041E" w:rsidRPr="0005041E">
              <w:rPr>
                <w:rFonts w:ascii="Tahoma" w:hAnsi="Tahoma" w:cs="Tahoma"/>
                <w:sz w:val="23"/>
                <w:szCs w:val="23"/>
              </w:rPr>
              <w:t>С</w:t>
            </w:r>
            <w:r w:rsidR="00101442" w:rsidRPr="0005041E">
              <w:rPr>
                <w:rFonts w:ascii="Tahoma" w:hAnsi="Tahoma" w:cs="Tahoma"/>
                <w:sz w:val="23"/>
                <w:szCs w:val="23"/>
              </w:rPr>
              <w:t>П 493.1325800.2020 Инженерные изыскания для строительства в районах распространения многолетнемерзлых грунтов</w:t>
            </w:r>
            <w:r w:rsidR="00E71644" w:rsidRPr="0005041E">
              <w:rPr>
                <w:rFonts w:ascii="Tahoma" w:hAnsi="Tahoma" w:cs="Tahoma"/>
                <w:sz w:val="23"/>
                <w:szCs w:val="23"/>
              </w:rPr>
              <w:t>. Общие требования</w:t>
            </w:r>
            <w:r w:rsidR="00101442" w:rsidRPr="0005041E">
              <w:rPr>
                <w:rFonts w:ascii="Tahoma" w:hAnsi="Tahoma" w:cs="Tahoma"/>
                <w:sz w:val="23"/>
                <w:szCs w:val="23"/>
              </w:rPr>
              <w:t>;</w:t>
            </w:r>
          </w:p>
          <w:p w14:paraId="3E8B3BC1" w14:textId="6DF37A87" w:rsidR="00B065E6"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xml:space="preserve">- </w:t>
            </w:r>
            <w:r w:rsidR="00B30BA2" w:rsidRPr="0005041E">
              <w:rPr>
                <w:rFonts w:ascii="Tahoma" w:hAnsi="Tahoma" w:cs="Tahoma"/>
                <w:sz w:val="23"/>
                <w:szCs w:val="23"/>
              </w:rPr>
              <w:t>ГОСТ 21.301.20</w:t>
            </w:r>
            <w:r w:rsidR="00BB69B2" w:rsidRPr="0005041E">
              <w:rPr>
                <w:rFonts w:ascii="Tahoma" w:hAnsi="Tahoma" w:cs="Tahoma"/>
                <w:sz w:val="23"/>
                <w:szCs w:val="23"/>
              </w:rPr>
              <w:t>21</w:t>
            </w:r>
            <w:r w:rsidRPr="0005041E">
              <w:rPr>
                <w:rFonts w:ascii="Tahoma" w:hAnsi="Tahoma" w:cs="Tahoma"/>
                <w:sz w:val="23"/>
                <w:szCs w:val="23"/>
              </w:rPr>
              <w:t xml:space="preserve"> Система проектной документации для строительства (СПДС). Основные требования к оформлению отчетной документации по инженерным изысканиям;</w:t>
            </w:r>
          </w:p>
          <w:p w14:paraId="3E07381D" w14:textId="54D24539" w:rsidR="000D0EF1" w:rsidRPr="0005041E" w:rsidRDefault="00B065E6" w:rsidP="00B065E6">
            <w:pPr>
              <w:spacing w:before="120" w:after="0" w:line="240" w:lineRule="auto"/>
              <w:jc w:val="both"/>
              <w:rPr>
                <w:rFonts w:ascii="Tahoma" w:hAnsi="Tahoma" w:cs="Tahoma"/>
                <w:sz w:val="23"/>
                <w:szCs w:val="23"/>
              </w:rPr>
            </w:pPr>
            <w:r w:rsidRPr="0005041E">
              <w:rPr>
                <w:rFonts w:ascii="Tahoma" w:hAnsi="Tahoma" w:cs="Tahoma"/>
                <w:sz w:val="23"/>
                <w:szCs w:val="23"/>
              </w:rPr>
              <w:t>- СП 131.13330</w:t>
            </w:r>
            <w:r w:rsidR="00C02E47" w:rsidRPr="0005041E">
              <w:rPr>
                <w:rFonts w:ascii="Tahoma" w:hAnsi="Tahoma" w:cs="Tahoma"/>
                <w:sz w:val="23"/>
                <w:szCs w:val="23"/>
              </w:rPr>
              <w:t>.2020 Строительная климатология.</w:t>
            </w:r>
          </w:p>
        </w:tc>
      </w:tr>
      <w:tr w:rsidR="00B065E6" w:rsidRPr="0005041E" w14:paraId="2F52511A" w14:textId="77777777" w:rsidTr="00220A64">
        <w:tc>
          <w:tcPr>
            <w:tcW w:w="567" w:type="dxa"/>
            <w:tcBorders>
              <w:bottom w:val="single" w:sz="4" w:space="0" w:color="auto"/>
            </w:tcBorders>
          </w:tcPr>
          <w:p w14:paraId="4C3408C8" w14:textId="7841E92F" w:rsidR="00B065E6" w:rsidRPr="0005041E" w:rsidRDefault="0005041E" w:rsidP="0005041E">
            <w:pPr>
              <w:spacing w:after="0" w:line="240" w:lineRule="auto"/>
              <w:rPr>
                <w:rFonts w:ascii="Tahoma" w:hAnsi="Tahoma" w:cs="Tahoma"/>
                <w:sz w:val="23"/>
                <w:szCs w:val="23"/>
              </w:rPr>
            </w:pPr>
            <w:r w:rsidRPr="0005041E">
              <w:rPr>
                <w:rFonts w:ascii="Tahoma" w:hAnsi="Tahoma" w:cs="Tahoma"/>
                <w:sz w:val="23"/>
                <w:szCs w:val="23"/>
              </w:rPr>
              <w:t>29</w:t>
            </w:r>
          </w:p>
        </w:tc>
        <w:tc>
          <w:tcPr>
            <w:tcW w:w="2694" w:type="dxa"/>
          </w:tcPr>
          <w:p w14:paraId="0341BFAB" w14:textId="77777777" w:rsidR="00B065E6" w:rsidRPr="0005041E" w:rsidRDefault="00B065E6" w:rsidP="00B065E6">
            <w:pPr>
              <w:spacing w:after="0" w:line="240" w:lineRule="auto"/>
              <w:jc w:val="both"/>
              <w:rPr>
                <w:rFonts w:ascii="Tahoma" w:hAnsi="Tahoma" w:cs="Tahoma"/>
                <w:sz w:val="23"/>
                <w:szCs w:val="23"/>
              </w:rPr>
            </w:pPr>
            <w:r w:rsidRPr="0005041E">
              <w:rPr>
                <w:rFonts w:ascii="Tahoma" w:hAnsi="Tahoma" w:cs="Tahoma"/>
                <w:sz w:val="23"/>
                <w:szCs w:val="23"/>
              </w:rPr>
              <w:t>Приложения</w:t>
            </w:r>
          </w:p>
        </w:tc>
        <w:tc>
          <w:tcPr>
            <w:tcW w:w="7088" w:type="dxa"/>
          </w:tcPr>
          <w:p w14:paraId="5BB4045E" w14:textId="5337C7C4"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Таблица идентификации зданий и сооружений.</w:t>
            </w:r>
          </w:p>
          <w:p w14:paraId="241875F9" w14:textId="3B1E70D7"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Перечень площадочных и линейных объектов.</w:t>
            </w:r>
          </w:p>
          <w:p w14:paraId="5972938B" w14:textId="3345E1EB"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Объем топографической съемки площадочных объектов.</w:t>
            </w:r>
          </w:p>
          <w:p w14:paraId="1B931D48" w14:textId="56C0D724"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Объем топографической съемки линейных объектов.</w:t>
            </w:r>
          </w:p>
          <w:p w14:paraId="368FAFB5" w14:textId="69D4553F"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Техническая характеристика проектируемых зданий и сооружений.</w:t>
            </w:r>
          </w:p>
          <w:p w14:paraId="06F8043D" w14:textId="0C2491A7"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Акт допуск на производство инженерных изысканий</w:t>
            </w:r>
            <w:r w:rsidR="00D03AEC" w:rsidRPr="0005041E">
              <w:rPr>
                <w:rFonts w:ascii="Tahoma" w:hAnsi="Tahoma" w:cs="Tahoma"/>
                <w:sz w:val="23"/>
                <w:szCs w:val="23"/>
              </w:rPr>
              <w:t>.</w:t>
            </w:r>
          </w:p>
          <w:p w14:paraId="755A60E4" w14:textId="4820085F"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Отчет с графиком работ по выполнению инженерных изысканий (СМГ)</w:t>
            </w:r>
            <w:r w:rsidR="00D03AEC" w:rsidRPr="0005041E">
              <w:rPr>
                <w:rFonts w:ascii="Tahoma" w:hAnsi="Tahoma" w:cs="Tahoma"/>
                <w:sz w:val="23"/>
                <w:szCs w:val="23"/>
              </w:rPr>
              <w:t>.</w:t>
            </w:r>
          </w:p>
          <w:p w14:paraId="17FB1808" w14:textId="0364E4C6" w:rsidR="0017099E" w:rsidRPr="0005041E" w:rsidRDefault="0017099E"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Общие требования к содержанию и качеству фото- и видеоотчетов, выполняемых в рамках полевых работ в объеме инженерных изысканий</w:t>
            </w:r>
            <w:r w:rsidR="00D03AEC" w:rsidRPr="0005041E">
              <w:rPr>
                <w:rFonts w:ascii="Tahoma" w:hAnsi="Tahoma" w:cs="Tahoma"/>
                <w:sz w:val="23"/>
                <w:szCs w:val="23"/>
              </w:rPr>
              <w:t>.</w:t>
            </w:r>
          </w:p>
          <w:p w14:paraId="6EDA4825" w14:textId="565C6EE9" w:rsidR="00FC7D94" w:rsidRPr="0005041E" w:rsidRDefault="00FC7D94" w:rsidP="00FC7D9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lastRenderedPageBreak/>
              <w:t xml:space="preserve">Ситуационные планы (схемы) с указанием границ площадок, участков и направлений трасс. </w:t>
            </w:r>
          </w:p>
          <w:p w14:paraId="2743FB99" w14:textId="752DAEF2"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 xml:space="preserve">Генеральные планы (схемы) с контурами проектируемых зданий и сооружений. </w:t>
            </w:r>
          </w:p>
          <w:p w14:paraId="7617DE4B" w14:textId="77777777" w:rsidR="00B065E6" w:rsidRPr="0005041E" w:rsidRDefault="00B065E6" w:rsidP="009227F4">
            <w:pPr>
              <w:numPr>
                <w:ilvl w:val="0"/>
                <w:numId w:val="51"/>
              </w:numPr>
              <w:tabs>
                <w:tab w:val="left" w:pos="459"/>
              </w:tabs>
              <w:spacing w:before="120" w:after="0" w:line="240" w:lineRule="auto"/>
              <w:jc w:val="both"/>
              <w:rPr>
                <w:rFonts w:ascii="Tahoma" w:hAnsi="Tahoma" w:cs="Tahoma"/>
                <w:sz w:val="23"/>
                <w:szCs w:val="23"/>
              </w:rPr>
            </w:pPr>
            <w:r w:rsidRPr="0005041E">
              <w:rPr>
                <w:rFonts w:ascii="Tahoma" w:hAnsi="Tahoma" w:cs="Tahoma"/>
                <w:sz w:val="23"/>
                <w:szCs w:val="23"/>
              </w:rPr>
              <w:t>Схема прохождения линейных коммуникаций.</w:t>
            </w:r>
          </w:p>
          <w:p w14:paraId="1B9E32AB" w14:textId="6AD5B6D7" w:rsidR="00E8204D" w:rsidRPr="0005041E" w:rsidRDefault="00E8204D" w:rsidP="00E8204D">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sz w:val="23"/>
                <w:szCs w:val="23"/>
              </w:rPr>
              <w:t xml:space="preserve">Правоустанавливающие документы на земельные участки. </w:t>
            </w:r>
          </w:p>
          <w:p w14:paraId="1F0A8E4F" w14:textId="5EF5521A" w:rsidR="00E8204D" w:rsidRPr="0005041E" w:rsidRDefault="00E8204D" w:rsidP="00E8204D">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Схему расположения точек подключения проектируемого объекта к источникам снабжения, инженерным сетям, коммуникациям</w:t>
            </w:r>
            <w:r w:rsidR="00495999" w:rsidRPr="0005041E">
              <w:rPr>
                <w:rFonts w:ascii="Tahoma" w:hAnsi="Tahoma" w:cs="Tahoma"/>
                <w:iCs/>
                <w:sz w:val="23"/>
                <w:szCs w:val="23"/>
              </w:rPr>
              <w:t>.</w:t>
            </w:r>
          </w:p>
          <w:p w14:paraId="73022B69" w14:textId="219D8895" w:rsidR="00E8204D" w:rsidRPr="0005041E" w:rsidRDefault="00E8204D" w:rsidP="00E8204D">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 xml:space="preserve">Материалы </w:t>
            </w:r>
            <w:r w:rsidR="007F4F24" w:rsidRPr="0005041E">
              <w:rPr>
                <w:rFonts w:ascii="Tahoma" w:hAnsi="Tahoma" w:cs="Tahoma"/>
                <w:iCs/>
                <w:sz w:val="23"/>
                <w:szCs w:val="23"/>
              </w:rPr>
              <w:t>о точках подключения к сетям инженерно-технического обеспечения и техническим условиям.</w:t>
            </w:r>
          </w:p>
          <w:p w14:paraId="35485C9F" w14:textId="77777777" w:rsidR="00E8204D" w:rsidRPr="0005041E" w:rsidRDefault="00E8204D" w:rsidP="00E8204D">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Координаты, отметки и абрисы (карточки закладки) имеющихся исходных пунктов плановой и высотной геодезической основы</w:t>
            </w:r>
          </w:p>
          <w:p w14:paraId="2F7A76EB" w14:textId="77777777" w:rsidR="00B065E6" w:rsidRPr="0005041E" w:rsidRDefault="00E8204D" w:rsidP="000F52CE">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 xml:space="preserve">Копии имеющихся топографических и иных карт и планов, </w:t>
            </w:r>
            <w:proofErr w:type="spellStart"/>
            <w:r w:rsidRPr="0005041E">
              <w:rPr>
                <w:rFonts w:ascii="Tahoma" w:hAnsi="Tahoma" w:cs="Tahoma"/>
                <w:iCs/>
                <w:sz w:val="23"/>
                <w:szCs w:val="23"/>
              </w:rPr>
              <w:t>ортофотокарт</w:t>
            </w:r>
            <w:proofErr w:type="spellEnd"/>
            <w:r w:rsidRPr="0005041E">
              <w:rPr>
                <w:rFonts w:ascii="Tahoma" w:hAnsi="Tahoma" w:cs="Tahoma"/>
                <w:iCs/>
                <w:sz w:val="23"/>
                <w:szCs w:val="23"/>
              </w:rPr>
              <w:t xml:space="preserve"> и </w:t>
            </w:r>
            <w:proofErr w:type="spellStart"/>
            <w:r w:rsidRPr="0005041E">
              <w:rPr>
                <w:rFonts w:ascii="Tahoma" w:hAnsi="Tahoma" w:cs="Tahoma"/>
                <w:iCs/>
                <w:sz w:val="23"/>
                <w:szCs w:val="23"/>
              </w:rPr>
              <w:t>ортофотопланов</w:t>
            </w:r>
            <w:proofErr w:type="spellEnd"/>
            <w:r w:rsidRPr="0005041E">
              <w:rPr>
                <w:rFonts w:ascii="Tahoma" w:hAnsi="Tahoma" w:cs="Tahoma"/>
                <w:iCs/>
                <w:sz w:val="23"/>
                <w:szCs w:val="23"/>
              </w:rPr>
              <w:t xml:space="preserve"> в цифровой, графической, фотографической или иной форме</w:t>
            </w:r>
            <w:r w:rsidR="000F52CE" w:rsidRPr="0005041E">
              <w:rPr>
                <w:rFonts w:ascii="Tahoma" w:hAnsi="Tahoma" w:cs="Tahoma"/>
                <w:iCs/>
                <w:sz w:val="23"/>
                <w:szCs w:val="23"/>
              </w:rPr>
              <w:t>.</w:t>
            </w:r>
          </w:p>
          <w:p w14:paraId="7AA9D1DF" w14:textId="77777777" w:rsidR="000F52CE" w:rsidRPr="0005041E" w:rsidRDefault="000F52CE" w:rsidP="000F52CE">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 xml:space="preserve"> Дополнительные материалы.</w:t>
            </w:r>
          </w:p>
          <w:p w14:paraId="0CABA129" w14:textId="070698F2" w:rsidR="0005041E" w:rsidRPr="0005041E" w:rsidRDefault="0005041E" w:rsidP="000F52CE">
            <w:pPr>
              <w:numPr>
                <w:ilvl w:val="0"/>
                <w:numId w:val="51"/>
              </w:numPr>
              <w:tabs>
                <w:tab w:val="left" w:pos="459"/>
              </w:tabs>
              <w:autoSpaceDE w:val="0"/>
              <w:autoSpaceDN w:val="0"/>
              <w:adjustRightInd w:val="0"/>
              <w:spacing w:before="120" w:after="0" w:line="240" w:lineRule="auto"/>
              <w:jc w:val="both"/>
              <w:rPr>
                <w:rFonts w:ascii="Tahoma" w:hAnsi="Tahoma" w:cs="Tahoma"/>
                <w:iCs/>
                <w:sz w:val="23"/>
                <w:szCs w:val="23"/>
              </w:rPr>
            </w:pPr>
            <w:r w:rsidRPr="0005041E">
              <w:rPr>
                <w:rFonts w:ascii="Tahoma" w:hAnsi="Tahoma" w:cs="Tahoma"/>
                <w:iCs/>
                <w:sz w:val="23"/>
                <w:szCs w:val="23"/>
              </w:rPr>
              <w:t xml:space="preserve"> </w:t>
            </w:r>
            <w:r w:rsidR="003951B7">
              <w:rPr>
                <w:rFonts w:ascii="Tahoma" w:hAnsi="Tahoma" w:cs="Tahoma"/>
                <w:iCs/>
                <w:sz w:val="23"/>
                <w:szCs w:val="23"/>
              </w:rPr>
              <w:t>Характеристика объектов</w:t>
            </w:r>
            <w:bookmarkStart w:id="0" w:name="_GoBack"/>
            <w:bookmarkEnd w:id="0"/>
          </w:p>
        </w:tc>
      </w:tr>
    </w:tbl>
    <w:p w14:paraId="414905BB" w14:textId="04D8AD4F" w:rsidR="00BB3827" w:rsidRPr="0005041E" w:rsidRDefault="00BB3827">
      <w:pPr>
        <w:pStyle w:val="35"/>
        <w:shd w:val="clear" w:color="auto" w:fill="auto"/>
        <w:spacing w:after="0" w:line="240" w:lineRule="auto"/>
        <w:jc w:val="both"/>
        <w:outlineLvl w:val="0"/>
        <w:rPr>
          <w:rFonts w:ascii="Tahoma" w:hAnsi="Tahoma" w:cs="Tahoma"/>
          <w:b w:val="0"/>
          <w:sz w:val="23"/>
          <w:szCs w:val="23"/>
        </w:rPr>
      </w:pPr>
    </w:p>
    <w:tbl>
      <w:tblPr>
        <w:tblW w:w="5704" w:type="pct"/>
        <w:tblInd w:w="-567" w:type="dxa"/>
        <w:tblLayout w:type="fixed"/>
        <w:tblLook w:val="01E0" w:firstRow="1" w:lastRow="1" w:firstColumn="1" w:lastColumn="1" w:noHBand="0" w:noVBand="0"/>
      </w:tblPr>
      <w:tblGrid>
        <w:gridCol w:w="3402"/>
        <w:gridCol w:w="2854"/>
        <w:gridCol w:w="1668"/>
        <w:gridCol w:w="2424"/>
      </w:tblGrid>
      <w:tr w:rsidR="00D0229D" w:rsidRPr="0005041E" w14:paraId="2BAA303F" w14:textId="77777777" w:rsidTr="00A315C7">
        <w:tc>
          <w:tcPr>
            <w:tcW w:w="1644" w:type="pct"/>
            <w:shd w:val="clear" w:color="auto" w:fill="auto"/>
          </w:tcPr>
          <w:p w14:paraId="3F4785E2" w14:textId="5B24A764" w:rsidR="00D0229D" w:rsidRPr="0005041E" w:rsidRDefault="00D0229D" w:rsidP="000855CB">
            <w:pPr>
              <w:spacing w:after="0" w:line="240" w:lineRule="auto"/>
              <w:rPr>
                <w:rFonts w:ascii="Tahoma" w:hAnsi="Tahoma" w:cs="Tahoma"/>
                <w:b/>
                <w:sz w:val="23"/>
                <w:szCs w:val="23"/>
              </w:rPr>
            </w:pPr>
            <w:r w:rsidRPr="0005041E">
              <w:rPr>
                <w:rFonts w:ascii="Tahoma" w:hAnsi="Tahoma" w:cs="Tahoma"/>
                <w:b/>
                <w:sz w:val="23"/>
                <w:szCs w:val="23"/>
              </w:rPr>
              <w:t>Утверждаю:</w:t>
            </w:r>
          </w:p>
          <w:p w14:paraId="12F96362" w14:textId="77777777" w:rsidR="000855CB" w:rsidRPr="0005041E" w:rsidRDefault="000855CB" w:rsidP="000855CB">
            <w:pPr>
              <w:spacing w:after="0" w:line="240" w:lineRule="auto"/>
              <w:rPr>
                <w:rFonts w:ascii="Tahoma" w:hAnsi="Tahoma" w:cs="Tahoma"/>
                <w:b/>
                <w:sz w:val="23"/>
                <w:szCs w:val="23"/>
              </w:rPr>
            </w:pPr>
            <w:r w:rsidRPr="0005041E">
              <w:rPr>
                <w:rFonts w:ascii="Tahoma" w:hAnsi="Tahoma" w:cs="Tahoma"/>
                <w:b/>
                <w:sz w:val="23"/>
                <w:szCs w:val="23"/>
              </w:rPr>
              <w:t xml:space="preserve">Генеральный директор </w:t>
            </w:r>
          </w:p>
          <w:p w14:paraId="35E7FBE7" w14:textId="034340BC" w:rsidR="00D0229D" w:rsidRPr="0005041E" w:rsidRDefault="000855CB" w:rsidP="000855CB">
            <w:pPr>
              <w:spacing w:after="0" w:line="240" w:lineRule="auto"/>
              <w:rPr>
                <w:rFonts w:ascii="Tahoma" w:hAnsi="Tahoma" w:cs="Tahoma"/>
                <w:sz w:val="23"/>
                <w:szCs w:val="23"/>
              </w:rPr>
            </w:pPr>
            <w:r w:rsidRPr="0005041E">
              <w:rPr>
                <w:rFonts w:ascii="Tahoma" w:hAnsi="Tahoma" w:cs="Tahoma"/>
                <w:b/>
                <w:noProof/>
                <w:sz w:val="23"/>
                <w:szCs w:val="23"/>
                <w:lang w:eastAsia="ru-RU"/>
              </w:rPr>
              <mc:AlternateContent>
                <mc:Choice Requires="wps">
                  <w:drawing>
                    <wp:anchor distT="0" distB="0" distL="114300" distR="114300" simplePos="0" relativeHeight="251660288" behindDoc="0" locked="0" layoutInCell="1" allowOverlap="1" wp14:anchorId="4617197B" wp14:editId="2F055A38">
                      <wp:simplePos x="0" y="0"/>
                      <wp:positionH relativeFrom="column">
                        <wp:posOffset>3810</wp:posOffset>
                      </wp:positionH>
                      <wp:positionV relativeFrom="paragraph">
                        <wp:posOffset>169545</wp:posOffset>
                      </wp:positionV>
                      <wp:extent cx="1988820" cy="0"/>
                      <wp:effectExtent l="0" t="0" r="3048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9888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4BCCB4"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3.35pt" to="156.9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" strokecolor="black [3213]" strokeweight=".25pt"/>
                  </w:pict>
                </mc:Fallback>
              </mc:AlternateContent>
            </w:r>
            <w:r w:rsidRPr="0005041E">
              <w:rPr>
                <w:rFonts w:ascii="Tahoma" w:hAnsi="Tahoma" w:cs="Tahoma"/>
                <w:b/>
                <w:sz w:val="23"/>
                <w:szCs w:val="23"/>
              </w:rPr>
              <w:t>ООО «Аэропорт «Норильск</w:t>
            </w:r>
          </w:p>
        </w:tc>
        <w:tc>
          <w:tcPr>
            <w:tcW w:w="1379" w:type="pct"/>
            <w:shd w:val="clear" w:color="auto" w:fill="auto"/>
            <w:vAlign w:val="bottom"/>
          </w:tcPr>
          <w:p w14:paraId="1FB7ADBA" w14:textId="14BE0598" w:rsidR="00D0229D" w:rsidRPr="0005041E" w:rsidRDefault="00B579A4" w:rsidP="00D0229D">
            <w:pPr>
              <w:spacing w:before="120" w:after="0" w:line="240" w:lineRule="auto"/>
              <w:jc w:val="center"/>
              <w:rPr>
                <w:rFonts w:ascii="Tahoma" w:hAnsi="Tahoma" w:cs="Tahoma"/>
                <w:sz w:val="23"/>
                <w:szCs w:val="23"/>
              </w:rPr>
            </w:pPr>
            <w:r w:rsidRPr="0005041E">
              <w:rPr>
                <w:rFonts w:ascii="Tahoma" w:hAnsi="Tahoma" w:cs="Tahoma"/>
                <w:sz w:val="23"/>
                <w:szCs w:val="23"/>
              </w:rPr>
              <w:t xml:space="preserve">«___»________ 2025 </w:t>
            </w:r>
            <w:r w:rsidR="00D0229D" w:rsidRPr="0005041E">
              <w:rPr>
                <w:rFonts w:ascii="Tahoma" w:hAnsi="Tahoma" w:cs="Tahoma"/>
                <w:sz w:val="23"/>
                <w:szCs w:val="23"/>
              </w:rPr>
              <w:t>г.</w:t>
            </w:r>
          </w:p>
        </w:tc>
        <w:tc>
          <w:tcPr>
            <w:tcW w:w="806" w:type="pct"/>
            <w:shd w:val="clear" w:color="auto" w:fill="auto"/>
            <w:vAlign w:val="bottom"/>
          </w:tcPr>
          <w:p w14:paraId="6490861F" w14:textId="6A988896" w:rsidR="00D0229D" w:rsidRPr="0005041E" w:rsidRDefault="00D0229D" w:rsidP="00D0229D">
            <w:pPr>
              <w:spacing w:before="120" w:after="0" w:line="240" w:lineRule="auto"/>
              <w:jc w:val="center"/>
              <w:rPr>
                <w:rFonts w:ascii="Tahoma" w:hAnsi="Tahoma" w:cs="Tahoma"/>
                <w:sz w:val="23"/>
                <w:szCs w:val="23"/>
              </w:rPr>
            </w:pPr>
          </w:p>
        </w:tc>
        <w:tc>
          <w:tcPr>
            <w:tcW w:w="1172" w:type="pct"/>
            <w:shd w:val="clear" w:color="auto" w:fill="auto"/>
            <w:vAlign w:val="bottom"/>
          </w:tcPr>
          <w:p w14:paraId="17762D07" w14:textId="6BEE64DB" w:rsidR="00D0229D" w:rsidRPr="0005041E" w:rsidRDefault="000855CB" w:rsidP="00D0229D">
            <w:pPr>
              <w:spacing w:before="120" w:after="0" w:line="240" w:lineRule="auto"/>
              <w:jc w:val="center"/>
              <w:rPr>
                <w:rFonts w:ascii="Tahoma" w:hAnsi="Tahoma" w:cs="Tahoma"/>
                <w:b/>
                <w:sz w:val="23"/>
                <w:szCs w:val="23"/>
              </w:rPr>
            </w:pPr>
            <w:r w:rsidRPr="0005041E">
              <w:rPr>
                <w:rFonts w:ascii="Tahoma" w:hAnsi="Tahoma" w:cs="Tahoma"/>
                <w:b/>
                <w:i/>
                <w:sz w:val="23"/>
                <w:szCs w:val="23"/>
              </w:rPr>
              <w:t xml:space="preserve">   </w:t>
            </w:r>
            <w:r w:rsidRPr="0005041E">
              <w:rPr>
                <w:rFonts w:ascii="Tahoma" w:hAnsi="Tahoma" w:cs="Tahoma"/>
                <w:b/>
                <w:sz w:val="23"/>
                <w:szCs w:val="23"/>
              </w:rPr>
              <w:t>А.А. Колесников</w:t>
            </w:r>
          </w:p>
        </w:tc>
      </w:tr>
      <w:tr w:rsidR="00D0229D" w:rsidRPr="0005041E" w14:paraId="26758F73" w14:textId="77777777" w:rsidTr="00A315C7">
        <w:tc>
          <w:tcPr>
            <w:tcW w:w="1644" w:type="pct"/>
            <w:shd w:val="clear" w:color="auto" w:fill="auto"/>
          </w:tcPr>
          <w:p w14:paraId="3B09BE66"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(должность)</w:t>
            </w:r>
          </w:p>
        </w:tc>
        <w:tc>
          <w:tcPr>
            <w:tcW w:w="1379" w:type="pct"/>
            <w:shd w:val="clear" w:color="auto" w:fill="auto"/>
          </w:tcPr>
          <w:p w14:paraId="7FDA1CE7"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(дата)</w:t>
            </w:r>
          </w:p>
        </w:tc>
        <w:tc>
          <w:tcPr>
            <w:tcW w:w="806" w:type="pct"/>
            <w:shd w:val="clear" w:color="auto" w:fill="auto"/>
          </w:tcPr>
          <w:p w14:paraId="6D93BF8E" w14:textId="78BCC492" w:rsidR="00D0229D" w:rsidRPr="0005041E" w:rsidRDefault="00A315C7" w:rsidP="00D0229D">
            <w:pPr>
              <w:spacing w:before="120" w:after="0" w:line="240" w:lineRule="auto"/>
              <w:jc w:val="center"/>
              <w:rPr>
                <w:rFonts w:ascii="Tahoma" w:hAnsi="Tahoma" w:cs="Tahoma"/>
                <w:sz w:val="23"/>
                <w:szCs w:val="23"/>
                <w:vertAlign w:val="superscript"/>
              </w:rPr>
            </w:pPr>
            <w:r w:rsidRPr="0005041E">
              <w:rPr>
                <w:rFonts w:ascii="Tahoma" w:hAnsi="Tahoma" w:cs="Tahoma"/>
                <w:noProof/>
                <w:sz w:val="23"/>
                <w:szCs w:val="23"/>
                <w:lang w:eastAsia="ru-RU"/>
              </w:rPr>
              <mc:AlternateContent>
                <mc:Choice Requires="wps">
                  <w:drawing>
                    <wp:anchor distT="0" distB="0" distL="114300" distR="114300" simplePos="0" relativeHeight="251662336" behindDoc="0" locked="0" layoutInCell="1" allowOverlap="1" wp14:anchorId="6D25512C" wp14:editId="02EBF92B">
                      <wp:simplePos x="0" y="0"/>
                      <wp:positionH relativeFrom="column">
                        <wp:posOffset>1905</wp:posOffset>
                      </wp:positionH>
                      <wp:positionV relativeFrom="paragraph">
                        <wp:posOffset>3810</wp:posOffset>
                      </wp:positionV>
                      <wp:extent cx="1059180" cy="0"/>
                      <wp:effectExtent l="0" t="0" r="2667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5918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DD9B6"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pt" to="8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" strokecolor="black [3213]" strokeweight=".25pt"/>
                  </w:pict>
                </mc:Fallback>
              </mc:AlternateContent>
            </w:r>
            <w:r w:rsidR="00D0229D" w:rsidRPr="0005041E">
              <w:rPr>
                <w:rFonts w:ascii="Tahoma" w:hAnsi="Tahoma" w:cs="Tahoma"/>
                <w:sz w:val="23"/>
                <w:szCs w:val="23"/>
                <w:vertAlign w:val="superscript"/>
              </w:rPr>
              <w:t>(подпись)</w:t>
            </w:r>
          </w:p>
        </w:tc>
        <w:tc>
          <w:tcPr>
            <w:tcW w:w="1172" w:type="pct"/>
            <w:shd w:val="clear" w:color="auto" w:fill="auto"/>
          </w:tcPr>
          <w:p w14:paraId="58288B51" w14:textId="0D8D6D40" w:rsidR="00D0229D" w:rsidRPr="0005041E" w:rsidRDefault="000855CB" w:rsidP="00D0229D">
            <w:pPr>
              <w:spacing w:before="120" w:after="0" w:line="240" w:lineRule="auto"/>
              <w:jc w:val="center"/>
              <w:rPr>
                <w:rFonts w:ascii="Tahoma" w:hAnsi="Tahoma" w:cs="Tahoma"/>
                <w:sz w:val="23"/>
                <w:szCs w:val="23"/>
                <w:vertAlign w:val="superscript"/>
              </w:rPr>
            </w:pPr>
            <w:r w:rsidRPr="0005041E">
              <w:rPr>
                <w:rFonts w:ascii="Tahoma" w:hAnsi="Tahoma" w:cs="Tahoma"/>
                <w:noProof/>
                <w:sz w:val="23"/>
                <w:szCs w:val="23"/>
                <w:lang w:eastAsia="ru-RU"/>
              </w:rPr>
              <mc:AlternateContent>
                <mc:Choice Requires="wps">
                  <w:drawing>
                    <wp:anchor distT="0" distB="0" distL="114300" distR="114300" simplePos="0" relativeHeight="251664384" behindDoc="0" locked="0" layoutInCell="1" allowOverlap="1" wp14:anchorId="755B6704" wp14:editId="518CE08E">
                      <wp:simplePos x="0" y="0"/>
                      <wp:positionH relativeFrom="column">
                        <wp:posOffset>130810</wp:posOffset>
                      </wp:positionH>
                      <wp:positionV relativeFrom="paragraph">
                        <wp:posOffset>635</wp:posOffset>
                      </wp:positionV>
                      <wp:extent cx="1287780" cy="0"/>
                      <wp:effectExtent l="0" t="0" r="2667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28778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89AFC8"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pt,.05pt" to="111.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" strokecolor="black [3213]" strokeweight=".25pt"/>
                  </w:pict>
                </mc:Fallback>
              </mc:AlternateContent>
            </w:r>
            <w:r w:rsidR="00D0229D" w:rsidRPr="0005041E">
              <w:rPr>
                <w:rFonts w:ascii="Tahoma" w:hAnsi="Tahoma" w:cs="Tahoma"/>
                <w:sz w:val="23"/>
                <w:szCs w:val="23"/>
                <w:vertAlign w:val="superscript"/>
              </w:rPr>
              <w:t>(расшифровка подписи)</w:t>
            </w:r>
          </w:p>
        </w:tc>
      </w:tr>
      <w:tr w:rsidR="00D0229D" w:rsidRPr="0005041E" w14:paraId="36579294" w14:textId="77777777" w:rsidTr="00A315C7">
        <w:tc>
          <w:tcPr>
            <w:tcW w:w="1644" w:type="pct"/>
            <w:shd w:val="clear" w:color="auto" w:fill="auto"/>
          </w:tcPr>
          <w:p w14:paraId="504CC4D8" w14:textId="77777777" w:rsidR="0005041E" w:rsidRDefault="0005041E" w:rsidP="00D0229D">
            <w:pPr>
              <w:spacing w:before="120" w:after="0" w:line="240" w:lineRule="auto"/>
              <w:rPr>
                <w:rFonts w:ascii="Tahoma" w:hAnsi="Tahoma" w:cs="Tahoma"/>
                <w:b/>
                <w:sz w:val="23"/>
                <w:szCs w:val="23"/>
              </w:rPr>
            </w:pPr>
          </w:p>
          <w:p w14:paraId="070CED45" w14:textId="7A2749F2" w:rsidR="00D0229D" w:rsidRPr="0005041E" w:rsidRDefault="00D0229D" w:rsidP="00D0229D">
            <w:pPr>
              <w:spacing w:before="120" w:after="0" w:line="240" w:lineRule="auto"/>
              <w:rPr>
                <w:rFonts w:ascii="Tahoma" w:hAnsi="Tahoma" w:cs="Tahoma"/>
                <w:sz w:val="23"/>
                <w:szCs w:val="23"/>
              </w:rPr>
            </w:pPr>
            <w:r w:rsidRPr="0005041E">
              <w:rPr>
                <w:rFonts w:ascii="Tahoma" w:hAnsi="Tahoma" w:cs="Tahoma"/>
                <w:b/>
                <w:sz w:val="23"/>
                <w:szCs w:val="23"/>
              </w:rPr>
              <w:t>Согласовано:</w:t>
            </w:r>
          </w:p>
          <w:p w14:paraId="2E8A0B4F" w14:textId="52B966CC" w:rsidR="00A315C7" w:rsidRPr="0005041E" w:rsidRDefault="00A315C7" w:rsidP="00A315C7">
            <w:pPr>
              <w:spacing w:after="0" w:line="240" w:lineRule="auto"/>
              <w:rPr>
                <w:rFonts w:ascii="Tahoma" w:hAnsi="Tahoma" w:cs="Tahoma"/>
                <w:b/>
                <w:sz w:val="23"/>
                <w:szCs w:val="23"/>
              </w:rPr>
            </w:pPr>
            <w:r w:rsidRPr="0005041E">
              <w:rPr>
                <w:rFonts w:ascii="Tahoma" w:hAnsi="Tahoma" w:cs="Tahoma"/>
                <w:b/>
                <w:sz w:val="23"/>
                <w:szCs w:val="23"/>
              </w:rPr>
              <w:t>Заместитель Генерального директора – руководитель</w:t>
            </w:r>
          </w:p>
          <w:p w14:paraId="15F73647" w14:textId="445CBA6C" w:rsidR="00D0229D" w:rsidRPr="0005041E" w:rsidRDefault="00A315C7" w:rsidP="00A315C7">
            <w:pPr>
              <w:spacing w:after="0" w:line="240" w:lineRule="auto"/>
              <w:rPr>
                <w:rFonts w:ascii="Tahoma" w:hAnsi="Tahoma" w:cs="Tahoma"/>
                <w:b/>
                <w:sz w:val="23"/>
                <w:szCs w:val="23"/>
              </w:rPr>
            </w:pPr>
            <w:r w:rsidRPr="0005041E">
              <w:rPr>
                <w:rFonts w:ascii="Tahoma" w:hAnsi="Tahoma" w:cs="Tahoma"/>
                <w:b/>
                <w:sz w:val="23"/>
                <w:szCs w:val="23"/>
              </w:rPr>
              <w:t>проектного офиса</w:t>
            </w:r>
          </w:p>
        </w:tc>
        <w:tc>
          <w:tcPr>
            <w:tcW w:w="1379" w:type="pct"/>
            <w:shd w:val="clear" w:color="auto" w:fill="auto"/>
            <w:vAlign w:val="bottom"/>
          </w:tcPr>
          <w:p w14:paraId="47E9FCD6" w14:textId="052711D5" w:rsidR="00D0229D" w:rsidRPr="0005041E" w:rsidRDefault="00B579A4" w:rsidP="00D0229D">
            <w:pPr>
              <w:spacing w:before="120" w:after="0" w:line="240" w:lineRule="auto"/>
              <w:jc w:val="center"/>
              <w:rPr>
                <w:rFonts w:ascii="Tahoma" w:hAnsi="Tahoma" w:cs="Tahoma"/>
                <w:sz w:val="23"/>
                <w:szCs w:val="23"/>
              </w:rPr>
            </w:pPr>
            <w:r w:rsidRPr="0005041E">
              <w:rPr>
                <w:rFonts w:ascii="Tahoma" w:hAnsi="Tahoma" w:cs="Tahoma"/>
                <w:sz w:val="23"/>
                <w:szCs w:val="23"/>
              </w:rPr>
              <w:t xml:space="preserve">«___»________ 2025 </w:t>
            </w:r>
            <w:r w:rsidR="00D0229D" w:rsidRPr="0005041E">
              <w:rPr>
                <w:rFonts w:ascii="Tahoma" w:hAnsi="Tahoma" w:cs="Tahoma"/>
                <w:sz w:val="23"/>
                <w:szCs w:val="23"/>
              </w:rPr>
              <w:t>г.</w:t>
            </w:r>
          </w:p>
        </w:tc>
        <w:tc>
          <w:tcPr>
            <w:tcW w:w="806" w:type="pct"/>
            <w:shd w:val="clear" w:color="auto" w:fill="auto"/>
            <w:vAlign w:val="bottom"/>
          </w:tcPr>
          <w:p w14:paraId="76957CAC" w14:textId="10640A74" w:rsidR="00D0229D" w:rsidRPr="0005041E" w:rsidRDefault="00A315C7" w:rsidP="00D0229D">
            <w:pPr>
              <w:spacing w:before="120" w:after="0" w:line="240" w:lineRule="auto"/>
              <w:jc w:val="center"/>
              <w:rPr>
                <w:rFonts w:ascii="Tahoma" w:hAnsi="Tahoma" w:cs="Tahoma"/>
                <w:sz w:val="23"/>
                <w:szCs w:val="23"/>
              </w:rPr>
            </w:pPr>
            <w:r w:rsidRPr="0005041E">
              <w:rPr>
                <w:rFonts w:ascii="Tahoma" w:hAnsi="Tahoma" w:cs="Tahoma"/>
                <w:noProof/>
                <w:sz w:val="23"/>
                <w:szCs w:val="23"/>
                <w:lang w:eastAsia="ru-RU"/>
              </w:rPr>
              <mc:AlternateContent>
                <mc:Choice Requires="wps">
                  <w:drawing>
                    <wp:anchor distT="0" distB="0" distL="114300" distR="114300" simplePos="0" relativeHeight="251666432" behindDoc="0" locked="0" layoutInCell="1" allowOverlap="1" wp14:anchorId="68F1C121" wp14:editId="18CD9DCC">
                      <wp:simplePos x="0" y="0"/>
                      <wp:positionH relativeFrom="column">
                        <wp:posOffset>1905</wp:posOffset>
                      </wp:positionH>
                      <wp:positionV relativeFrom="paragraph">
                        <wp:posOffset>226695</wp:posOffset>
                      </wp:positionV>
                      <wp:extent cx="998220" cy="0"/>
                      <wp:effectExtent l="0" t="0" r="3048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9982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3776D" id="Прямая соединительная линия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7.85pt" to="78.7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" strokecolor="black [3213]" strokeweight=".25pt"/>
                  </w:pict>
                </mc:Fallback>
              </mc:AlternateContent>
            </w:r>
          </w:p>
        </w:tc>
        <w:tc>
          <w:tcPr>
            <w:tcW w:w="1172" w:type="pct"/>
            <w:shd w:val="clear" w:color="auto" w:fill="auto"/>
            <w:vAlign w:val="bottom"/>
          </w:tcPr>
          <w:p w14:paraId="5FDCD801" w14:textId="37D96D04" w:rsidR="00D0229D" w:rsidRPr="0005041E" w:rsidRDefault="000D0EF1" w:rsidP="000D0EF1">
            <w:pPr>
              <w:spacing w:before="120" w:after="0" w:line="240" w:lineRule="auto"/>
              <w:rPr>
                <w:rFonts w:ascii="Tahoma" w:hAnsi="Tahoma" w:cs="Tahoma"/>
                <w:b/>
                <w:i/>
                <w:sz w:val="23"/>
                <w:szCs w:val="23"/>
              </w:rPr>
            </w:pPr>
            <w:r w:rsidRPr="0005041E">
              <w:rPr>
                <w:rFonts w:ascii="Tahoma" w:hAnsi="Tahoma" w:cs="Tahoma"/>
                <w:b/>
                <w:i/>
                <w:sz w:val="23"/>
                <w:szCs w:val="23"/>
              </w:rPr>
              <w:t xml:space="preserve">   </w:t>
            </w:r>
            <w:r w:rsidR="00FA7C1D" w:rsidRPr="0005041E">
              <w:rPr>
                <w:rFonts w:ascii="Tahoma" w:hAnsi="Tahoma" w:cs="Tahoma"/>
                <w:b/>
                <w:i/>
                <w:sz w:val="23"/>
                <w:szCs w:val="23"/>
              </w:rPr>
              <w:t xml:space="preserve"> </w:t>
            </w:r>
            <w:r w:rsidR="00A315C7" w:rsidRPr="0005041E">
              <w:rPr>
                <w:rFonts w:ascii="Tahoma" w:hAnsi="Tahoma" w:cs="Tahoma"/>
                <w:b/>
                <w:sz w:val="23"/>
                <w:szCs w:val="23"/>
              </w:rPr>
              <w:t>Д.В. Поляков</w:t>
            </w:r>
          </w:p>
        </w:tc>
      </w:tr>
      <w:tr w:rsidR="00D0229D" w:rsidRPr="0005041E" w14:paraId="5C906C36" w14:textId="77777777" w:rsidTr="00A315C7">
        <w:tc>
          <w:tcPr>
            <w:tcW w:w="1644" w:type="pct"/>
            <w:shd w:val="clear" w:color="auto" w:fill="auto"/>
          </w:tcPr>
          <w:p w14:paraId="589F070A" w14:textId="34688858" w:rsidR="00D0229D" w:rsidRPr="0005041E" w:rsidRDefault="00A315C7" w:rsidP="00D0229D">
            <w:pPr>
              <w:spacing w:before="120" w:after="0" w:line="240" w:lineRule="auto"/>
              <w:jc w:val="center"/>
              <w:rPr>
                <w:rFonts w:ascii="Tahoma" w:hAnsi="Tahoma" w:cs="Tahoma"/>
                <w:sz w:val="23"/>
                <w:szCs w:val="23"/>
                <w:vertAlign w:val="superscript"/>
              </w:rPr>
            </w:pPr>
            <w:r w:rsidRPr="0005041E">
              <w:rPr>
                <w:rFonts w:ascii="Tahoma" w:hAnsi="Tahoma" w:cs="Tahoma"/>
                <w:b/>
                <w:noProof/>
                <w:sz w:val="23"/>
                <w:szCs w:val="23"/>
                <w:lang w:eastAsia="ru-RU"/>
              </w:rPr>
              <mc:AlternateContent>
                <mc:Choice Requires="wps">
                  <w:drawing>
                    <wp:anchor distT="0" distB="0" distL="114300" distR="114300" simplePos="0" relativeHeight="251678720" behindDoc="0" locked="0" layoutInCell="1" allowOverlap="1" wp14:anchorId="768DB790" wp14:editId="66A8456B">
                      <wp:simplePos x="0" y="0"/>
                      <wp:positionH relativeFrom="column">
                        <wp:posOffset>1905</wp:posOffset>
                      </wp:positionH>
                      <wp:positionV relativeFrom="paragraph">
                        <wp:posOffset>27940</wp:posOffset>
                      </wp:positionV>
                      <wp:extent cx="1988820" cy="0"/>
                      <wp:effectExtent l="0" t="0" r="3048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19888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402F00" id="Прямая соединительная линия 1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2pt" to="156.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" strokecolor="black [3213]" strokeweight=".25pt"/>
                  </w:pict>
                </mc:Fallback>
              </mc:AlternateContent>
            </w:r>
            <w:r w:rsidR="00D0229D" w:rsidRPr="0005041E">
              <w:rPr>
                <w:rFonts w:ascii="Tahoma" w:hAnsi="Tahoma" w:cs="Tahoma"/>
                <w:sz w:val="23"/>
                <w:szCs w:val="23"/>
                <w:vertAlign w:val="superscript"/>
              </w:rPr>
              <w:t>(должность)</w:t>
            </w:r>
          </w:p>
        </w:tc>
        <w:tc>
          <w:tcPr>
            <w:tcW w:w="1379" w:type="pct"/>
            <w:shd w:val="clear" w:color="auto" w:fill="auto"/>
          </w:tcPr>
          <w:p w14:paraId="67DDEB37"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(дата)</w:t>
            </w:r>
          </w:p>
        </w:tc>
        <w:tc>
          <w:tcPr>
            <w:tcW w:w="806" w:type="pct"/>
            <w:shd w:val="clear" w:color="auto" w:fill="auto"/>
          </w:tcPr>
          <w:p w14:paraId="47957BFD"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(подпись)</w:t>
            </w:r>
          </w:p>
        </w:tc>
        <w:tc>
          <w:tcPr>
            <w:tcW w:w="1172" w:type="pct"/>
            <w:shd w:val="clear" w:color="auto" w:fill="auto"/>
          </w:tcPr>
          <w:p w14:paraId="4CC27F09" w14:textId="3D691B1E" w:rsidR="00D0229D" w:rsidRPr="0005041E" w:rsidRDefault="00A315C7" w:rsidP="00D0229D">
            <w:pPr>
              <w:spacing w:before="120" w:after="0" w:line="240" w:lineRule="auto"/>
              <w:jc w:val="center"/>
              <w:rPr>
                <w:rFonts w:ascii="Tahoma" w:hAnsi="Tahoma" w:cs="Tahoma"/>
                <w:sz w:val="23"/>
                <w:szCs w:val="23"/>
                <w:vertAlign w:val="superscript"/>
              </w:rPr>
            </w:pPr>
            <w:r w:rsidRPr="0005041E">
              <w:rPr>
                <w:rFonts w:ascii="Tahoma" w:hAnsi="Tahoma" w:cs="Tahoma"/>
                <w:noProof/>
                <w:sz w:val="23"/>
                <w:szCs w:val="23"/>
                <w:lang w:eastAsia="ru-RU"/>
              </w:rPr>
              <mc:AlternateContent>
                <mc:Choice Requires="wps">
                  <w:drawing>
                    <wp:anchor distT="0" distB="0" distL="114300" distR="114300" simplePos="0" relativeHeight="251668480" behindDoc="0" locked="0" layoutInCell="1" allowOverlap="1" wp14:anchorId="203ACF4D" wp14:editId="520FCBE1">
                      <wp:simplePos x="0" y="0"/>
                      <wp:positionH relativeFrom="column">
                        <wp:posOffset>130810</wp:posOffset>
                      </wp:positionH>
                      <wp:positionV relativeFrom="paragraph">
                        <wp:posOffset>-17145</wp:posOffset>
                      </wp:positionV>
                      <wp:extent cx="1287780" cy="0"/>
                      <wp:effectExtent l="0" t="0" r="2667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128778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F31BB7" id="Прямая соединительная линия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pt,-1.35pt" to="111.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" strokecolor="black [3213]" strokeweight=".25pt"/>
                  </w:pict>
                </mc:Fallback>
              </mc:AlternateContent>
            </w:r>
            <w:r w:rsidR="00D0229D" w:rsidRPr="0005041E">
              <w:rPr>
                <w:rFonts w:ascii="Tahoma" w:hAnsi="Tahoma" w:cs="Tahoma"/>
                <w:sz w:val="23"/>
                <w:szCs w:val="23"/>
                <w:vertAlign w:val="superscript"/>
              </w:rPr>
              <w:t>(расшифровка подписи)</w:t>
            </w:r>
          </w:p>
        </w:tc>
      </w:tr>
      <w:tr w:rsidR="00D0229D" w:rsidRPr="0005041E" w14:paraId="1F1A3646" w14:textId="77777777" w:rsidTr="00A315C7">
        <w:tc>
          <w:tcPr>
            <w:tcW w:w="1644" w:type="pct"/>
            <w:shd w:val="clear" w:color="auto" w:fill="auto"/>
          </w:tcPr>
          <w:p w14:paraId="2B943BB2" w14:textId="1160B12E" w:rsidR="00D0229D" w:rsidRPr="0005041E" w:rsidRDefault="00A315C7" w:rsidP="00D0229D">
            <w:pPr>
              <w:spacing w:before="120" w:after="0" w:line="240" w:lineRule="auto"/>
              <w:rPr>
                <w:rFonts w:ascii="Tahoma" w:hAnsi="Tahoma" w:cs="Tahoma"/>
                <w:b/>
                <w:sz w:val="23"/>
                <w:szCs w:val="23"/>
              </w:rPr>
            </w:pPr>
            <w:r w:rsidRPr="0005041E">
              <w:rPr>
                <w:rFonts w:ascii="Tahoma" w:hAnsi="Tahoma" w:cs="Tahoma"/>
                <w:b/>
                <w:sz w:val="23"/>
                <w:szCs w:val="23"/>
              </w:rPr>
              <w:t>Руководитель проекта</w:t>
            </w:r>
          </w:p>
        </w:tc>
        <w:tc>
          <w:tcPr>
            <w:tcW w:w="1379" w:type="pct"/>
            <w:shd w:val="clear" w:color="auto" w:fill="auto"/>
            <w:vAlign w:val="bottom"/>
          </w:tcPr>
          <w:p w14:paraId="70C2DA9A" w14:textId="15267C1C" w:rsidR="00D0229D" w:rsidRPr="0005041E" w:rsidRDefault="00B579A4" w:rsidP="00D0229D">
            <w:pPr>
              <w:spacing w:before="120" w:after="0" w:line="240" w:lineRule="auto"/>
              <w:jc w:val="center"/>
              <w:rPr>
                <w:rFonts w:ascii="Tahoma" w:hAnsi="Tahoma" w:cs="Tahoma"/>
                <w:sz w:val="23"/>
                <w:szCs w:val="23"/>
              </w:rPr>
            </w:pPr>
            <w:r w:rsidRPr="0005041E">
              <w:rPr>
                <w:rFonts w:ascii="Tahoma" w:hAnsi="Tahoma" w:cs="Tahoma"/>
                <w:sz w:val="23"/>
                <w:szCs w:val="23"/>
              </w:rPr>
              <w:t>«___»________ 2025</w:t>
            </w:r>
            <w:r w:rsidR="00D0229D" w:rsidRPr="0005041E">
              <w:rPr>
                <w:rFonts w:ascii="Tahoma" w:hAnsi="Tahoma" w:cs="Tahoma"/>
                <w:sz w:val="23"/>
                <w:szCs w:val="23"/>
              </w:rPr>
              <w:t xml:space="preserve"> г.</w:t>
            </w:r>
          </w:p>
        </w:tc>
        <w:tc>
          <w:tcPr>
            <w:tcW w:w="806" w:type="pct"/>
            <w:shd w:val="clear" w:color="auto" w:fill="auto"/>
            <w:vAlign w:val="bottom"/>
          </w:tcPr>
          <w:p w14:paraId="7E4935F6" w14:textId="2B48DB02" w:rsidR="00D0229D" w:rsidRPr="0005041E" w:rsidRDefault="00A315C7" w:rsidP="00D0229D">
            <w:pPr>
              <w:spacing w:before="120" w:after="0" w:line="240" w:lineRule="auto"/>
              <w:jc w:val="center"/>
              <w:rPr>
                <w:rFonts w:ascii="Tahoma" w:hAnsi="Tahoma" w:cs="Tahoma"/>
                <w:sz w:val="23"/>
                <w:szCs w:val="23"/>
              </w:rPr>
            </w:pPr>
            <w:r w:rsidRPr="0005041E">
              <w:rPr>
                <w:rFonts w:ascii="Tahoma" w:hAnsi="Tahoma" w:cs="Tahoma"/>
                <w:noProof/>
                <w:sz w:val="23"/>
                <w:szCs w:val="23"/>
                <w:lang w:eastAsia="ru-RU"/>
              </w:rPr>
              <mc:AlternateContent>
                <mc:Choice Requires="wps">
                  <w:drawing>
                    <wp:anchor distT="0" distB="0" distL="114300" distR="114300" simplePos="0" relativeHeight="251670528" behindDoc="0" locked="0" layoutInCell="1" allowOverlap="1" wp14:anchorId="250699FE" wp14:editId="675D6409">
                      <wp:simplePos x="0" y="0"/>
                      <wp:positionH relativeFrom="column">
                        <wp:posOffset>0</wp:posOffset>
                      </wp:positionH>
                      <wp:positionV relativeFrom="paragraph">
                        <wp:posOffset>205740</wp:posOffset>
                      </wp:positionV>
                      <wp:extent cx="998220" cy="0"/>
                      <wp:effectExtent l="0" t="0" r="3048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9982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7F6D69" id="Прямая соединительная линия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2pt" to="78.6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" strokecolor="black [3213]" strokeweight=".25pt"/>
                  </w:pict>
                </mc:Fallback>
              </mc:AlternateContent>
            </w:r>
          </w:p>
        </w:tc>
        <w:tc>
          <w:tcPr>
            <w:tcW w:w="1172" w:type="pct"/>
            <w:shd w:val="clear" w:color="auto" w:fill="auto"/>
            <w:vAlign w:val="bottom"/>
          </w:tcPr>
          <w:p w14:paraId="59A80D7C" w14:textId="20AE0E9D" w:rsidR="00D0229D" w:rsidRPr="0005041E" w:rsidRDefault="00A315C7" w:rsidP="00D0229D">
            <w:pPr>
              <w:spacing w:before="120" w:after="0" w:line="240" w:lineRule="auto"/>
              <w:jc w:val="center"/>
              <w:rPr>
                <w:rFonts w:ascii="Tahoma" w:hAnsi="Tahoma" w:cs="Tahoma"/>
                <w:b/>
                <w:sz w:val="23"/>
                <w:szCs w:val="23"/>
              </w:rPr>
            </w:pPr>
            <w:r w:rsidRPr="0005041E">
              <w:rPr>
                <w:rFonts w:ascii="Tahoma" w:hAnsi="Tahoma" w:cs="Tahoma"/>
                <w:b/>
                <w:sz w:val="23"/>
                <w:szCs w:val="23"/>
              </w:rPr>
              <w:t xml:space="preserve">  </w:t>
            </w:r>
            <w:r w:rsidR="00FA7C1D" w:rsidRPr="0005041E">
              <w:rPr>
                <w:rFonts w:ascii="Tahoma" w:hAnsi="Tahoma" w:cs="Tahoma"/>
                <w:b/>
                <w:sz w:val="23"/>
                <w:szCs w:val="23"/>
              </w:rPr>
              <w:t xml:space="preserve"> </w:t>
            </w:r>
            <w:proofErr w:type="spellStart"/>
            <w:r w:rsidR="0005041E">
              <w:rPr>
                <w:rFonts w:ascii="Tahoma" w:hAnsi="Tahoma" w:cs="Tahoma"/>
                <w:b/>
                <w:sz w:val="23"/>
                <w:szCs w:val="23"/>
              </w:rPr>
              <w:t>Д.Н.</w:t>
            </w:r>
            <w:r w:rsidRPr="0005041E">
              <w:rPr>
                <w:rFonts w:ascii="Tahoma" w:hAnsi="Tahoma" w:cs="Tahoma"/>
                <w:b/>
                <w:sz w:val="23"/>
                <w:szCs w:val="23"/>
              </w:rPr>
              <w:t>Садовничий</w:t>
            </w:r>
            <w:proofErr w:type="spellEnd"/>
          </w:p>
        </w:tc>
      </w:tr>
      <w:tr w:rsidR="00D0229D" w:rsidRPr="0005041E" w14:paraId="69D9C431" w14:textId="77777777" w:rsidTr="00A315C7">
        <w:tc>
          <w:tcPr>
            <w:tcW w:w="1644" w:type="pct"/>
            <w:shd w:val="clear" w:color="auto" w:fill="auto"/>
          </w:tcPr>
          <w:p w14:paraId="4BA0E84E" w14:textId="4579E423" w:rsidR="00D0229D" w:rsidRPr="0005041E" w:rsidRDefault="00B579A4" w:rsidP="00D0229D">
            <w:pPr>
              <w:spacing w:before="120" w:after="0" w:line="240" w:lineRule="auto"/>
              <w:jc w:val="center"/>
              <w:rPr>
                <w:rFonts w:ascii="Tahoma" w:hAnsi="Tahoma" w:cs="Tahoma"/>
                <w:sz w:val="23"/>
                <w:szCs w:val="23"/>
                <w:vertAlign w:val="superscript"/>
              </w:rPr>
            </w:pPr>
            <w:r w:rsidRPr="0005041E">
              <w:rPr>
                <w:rFonts w:ascii="Tahoma" w:hAnsi="Tahoma" w:cs="Tahoma"/>
                <w:b/>
                <w:noProof/>
                <w:sz w:val="23"/>
                <w:szCs w:val="23"/>
                <w:lang w:eastAsia="ru-RU"/>
              </w:rPr>
              <mc:AlternateContent>
                <mc:Choice Requires="wps">
                  <w:drawing>
                    <wp:anchor distT="0" distB="0" distL="114300" distR="114300" simplePos="0" relativeHeight="251680768" behindDoc="0" locked="0" layoutInCell="1" allowOverlap="1" wp14:anchorId="057D242C" wp14:editId="5EBE72E4">
                      <wp:simplePos x="0" y="0"/>
                      <wp:positionH relativeFrom="column">
                        <wp:posOffset>1905</wp:posOffset>
                      </wp:positionH>
                      <wp:positionV relativeFrom="paragraph">
                        <wp:posOffset>-5080</wp:posOffset>
                      </wp:positionV>
                      <wp:extent cx="1988820" cy="0"/>
                      <wp:effectExtent l="0" t="0" r="3048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9888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BB8DE" id="Прямая соединительная линия 1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4pt" to="156.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" strokecolor="black [3213]" strokeweight=".25pt"/>
                  </w:pict>
                </mc:Fallback>
              </mc:AlternateContent>
            </w:r>
            <w:r w:rsidR="00D0229D" w:rsidRPr="0005041E">
              <w:rPr>
                <w:rFonts w:ascii="Tahoma" w:hAnsi="Tahoma" w:cs="Tahoma"/>
                <w:sz w:val="23"/>
                <w:szCs w:val="23"/>
                <w:vertAlign w:val="superscript"/>
              </w:rPr>
              <w:t>(должность)</w:t>
            </w:r>
          </w:p>
        </w:tc>
        <w:tc>
          <w:tcPr>
            <w:tcW w:w="1379" w:type="pct"/>
            <w:shd w:val="clear" w:color="auto" w:fill="auto"/>
          </w:tcPr>
          <w:p w14:paraId="76FCE01C"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(дата)</w:t>
            </w:r>
          </w:p>
        </w:tc>
        <w:tc>
          <w:tcPr>
            <w:tcW w:w="806" w:type="pct"/>
            <w:shd w:val="clear" w:color="auto" w:fill="auto"/>
          </w:tcPr>
          <w:p w14:paraId="5E2E81F7" w14:textId="77777777" w:rsidR="00D0229D" w:rsidRPr="0005041E" w:rsidRDefault="00D0229D" w:rsidP="00D0229D">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(подпись)</w:t>
            </w:r>
          </w:p>
        </w:tc>
        <w:tc>
          <w:tcPr>
            <w:tcW w:w="1172" w:type="pct"/>
            <w:shd w:val="clear" w:color="auto" w:fill="auto"/>
          </w:tcPr>
          <w:p w14:paraId="393CBADF" w14:textId="77066D55" w:rsidR="00D0229D" w:rsidRPr="0005041E" w:rsidRDefault="00A315C7" w:rsidP="00D0229D">
            <w:pPr>
              <w:spacing w:before="120" w:after="0" w:line="240" w:lineRule="auto"/>
              <w:jc w:val="center"/>
              <w:rPr>
                <w:rFonts w:ascii="Tahoma" w:hAnsi="Tahoma" w:cs="Tahoma"/>
                <w:sz w:val="23"/>
                <w:szCs w:val="23"/>
                <w:vertAlign w:val="superscript"/>
              </w:rPr>
            </w:pPr>
            <w:r w:rsidRPr="0005041E">
              <w:rPr>
                <w:rFonts w:ascii="Tahoma" w:hAnsi="Tahoma" w:cs="Tahoma"/>
                <w:noProof/>
                <w:sz w:val="23"/>
                <w:szCs w:val="23"/>
                <w:lang w:eastAsia="ru-RU"/>
              </w:rPr>
              <mc:AlternateContent>
                <mc:Choice Requires="wps">
                  <w:drawing>
                    <wp:anchor distT="0" distB="0" distL="114300" distR="114300" simplePos="0" relativeHeight="251674624" behindDoc="0" locked="0" layoutInCell="1" allowOverlap="1" wp14:anchorId="1E6B2831" wp14:editId="2BBD38C6">
                      <wp:simplePos x="0" y="0"/>
                      <wp:positionH relativeFrom="column">
                        <wp:posOffset>130810</wp:posOffset>
                      </wp:positionH>
                      <wp:positionV relativeFrom="paragraph">
                        <wp:posOffset>-4445</wp:posOffset>
                      </wp:positionV>
                      <wp:extent cx="1287780" cy="0"/>
                      <wp:effectExtent l="0" t="0" r="2667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128778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58A976" id="Прямая соединительная линия 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pt,-.35pt" to="111.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" strokecolor="black [3213]" strokeweight=".25pt"/>
                  </w:pict>
                </mc:Fallback>
              </mc:AlternateContent>
            </w:r>
            <w:r w:rsidR="00D0229D" w:rsidRPr="0005041E">
              <w:rPr>
                <w:rFonts w:ascii="Tahoma" w:hAnsi="Tahoma" w:cs="Tahoma"/>
                <w:sz w:val="23"/>
                <w:szCs w:val="23"/>
                <w:vertAlign w:val="superscript"/>
              </w:rPr>
              <w:t>(расшифровка подписи)</w:t>
            </w:r>
          </w:p>
        </w:tc>
      </w:tr>
      <w:tr w:rsidR="00031980" w:rsidRPr="0005041E" w14:paraId="4C84E11F" w14:textId="77777777" w:rsidTr="00A315C7">
        <w:tc>
          <w:tcPr>
            <w:tcW w:w="1644" w:type="pct"/>
            <w:shd w:val="clear" w:color="auto" w:fill="auto"/>
          </w:tcPr>
          <w:p w14:paraId="62487B11" w14:textId="22EF18AB" w:rsidR="00031980" w:rsidRPr="0005041E" w:rsidRDefault="00B579A4" w:rsidP="00031980">
            <w:pPr>
              <w:spacing w:before="120" w:after="0" w:line="240" w:lineRule="auto"/>
              <w:rPr>
                <w:rFonts w:ascii="Tahoma" w:hAnsi="Tahoma" w:cs="Tahoma"/>
                <w:b/>
                <w:sz w:val="23"/>
                <w:szCs w:val="23"/>
              </w:rPr>
            </w:pPr>
            <w:r w:rsidRPr="0005041E">
              <w:rPr>
                <w:rFonts w:ascii="Tahoma" w:hAnsi="Tahoma" w:cs="Tahoma"/>
                <w:b/>
                <w:sz w:val="23"/>
                <w:szCs w:val="23"/>
              </w:rPr>
              <w:t>Г</w:t>
            </w:r>
            <w:r w:rsidR="00F53B5B" w:rsidRPr="0005041E">
              <w:rPr>
                <w:rFonts w:ascii="Tahoma" w:hAnsi="Tahoma" w:cs="Tahoma"/>
                <w:b/>
                <w:sz w:val="23"/>
                <w:szCs w:val="23"/>
              </w:rPr>
              <w:t>лавный инженер проекта</w:t>
            </w:r>
          </w:p>
        </w:tc>
        <w:tc>
          <w:tcPr>
            <w:tcW w:w="1379" w:type="pct"/>
            <w:shd w:val="clear" w:color="auto" w:fill="auto"/>
            <w:vAlign w:val="bottom"/>
          </w:tcPr>
          <w:p w14:paraId="11A63144" w14:textId="75E4400F" w:rsidR="00031980" w:rsidRPr="0005041E" w:rsidRDefault="00B579A4" w:rsidP="00031980">
            <w:pPr>
              <w:spacing w:before="120" w:after="0" w:line="240" w:lineRule="auto"/>
              <w:jc w:val="center"/>
              <w:rPr>
                <w:rFonts w:ascii="Tahoma" w:hAnsi="Tahoma" w:cs="Tahoma"/>
                <w:sz w:val="23"/>
                <w:szCs w:val="23"/>
              </w:rPr>
            </w:pPr>
            <w:r w:rsidRPr="0005041E">
              <w:rPr>
                <w:rFonts w:ascii="Tahoma" w:hAnsi="Tahoma" w:cs="Tahoma"/>
                <w:sz w:val="23"/>
                <w:szCs w:val="23"/>
              </w:rPr>
              <w:t>«___»________ 2025</w:t>
            </w:r>
            <w:r w:rsidR="00031980" w:rsidRPr="0005041E">
              <w:rPr>
                <w:rFonts w:ascii="Tahoma" w:hAnsi="Tahoma" w:cs="Tahoma"/>
                <w:sz w:val="23"/>
                <w:szCs w:val="23"/>
              </w:rPr>
              <w:t xml:space="preserve"> г.</w:t>
            </w:r>
          </w:p>
        </w:tc>
        <w:tc>
          <w:tcPr>
            <w:tcW w:w="806" w:type="pct"/>
            <w:shd w:val="clear" w:color="auto" w:fill="auto"/>
            <w:vAlign w:val="bottom"/>
          </w:tcPr>
          <w:p w14:paraId="2FBCBB5F" w14:textId="45A292E0" w:rsidR="00031980" w:rsidRPr="0005041E" w:rsidRDefault="00A315C7" w:rsidP="00031980">
            <w:pPr>
              <w:spacing w:before="120" w:after="0" w:line="240" w:lineRule="auto"/>
              <w:jc w:val="center"/>
              <w:rPr>
                <w:rFonts w:ascii="Tahoma" w:hAnsi="Tahoma" w:cs="Tahoma"/>
                <w:sz w:val="23"/>
                <w:szCs w:val="23"/>
              </w:rPr>
            </w:pPr>
            <w:r w:rsidRPr="0005041E">
              <w:rPr>
                <w:rFonts w:ascii="Tahoma" w:hAnsi="Tahoma" w:cs="Tahoma"/>
                <w:noProof/>
                <w:sz w:val="23"/>
                <w:szCs w:val="23"/>
                <w:lang w:eastAsia="ru-RU"/>
              </w:rPr>
              <mc:AlternateContent>
                <mc:Choice Requires="wps">
                  <w:drawing>
                    <wp:anchor distT="0" distB="0" distL="114300" distR="114300" simplePos="0" relativeHeight="251672576" behindDoc="0" locked="0" layoutInCell="1" allowOverlap="1" wp14:anchorId="08E968DB" wp14:editId="63D393B6">
                      <wp:simplePos x="0" y="0"/>
                      <wp:positionH relativeFrom="column">
                        <wp:posOffset>635</wp:posOffset>
                      </wp:positionH>
                      <wp:positionV relativeFrom="paragraph">
                        <wp:posOffset>231775</wp:posOffset>
                      </wp:positionV>
                      <wp:extent cx="998220" cy="0"/>
                      <wp:effectExtent l="0" t="0" r="3048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9982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E7CEE4" id="Прямая соединительная линия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8.25pt" to="78.6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" strokecolor="black [3213]" strokeweight=".25pt"/>
                  </w:pict>
                </mc:Fallback>
              </mc:AlternateContent>
            </w:r>
          </w:p>
        </w:tc>
        <w:tc>
          <w:tcPr>
            <w:tcW w:w="1172" w:type="pct"/>
            <w:shd w:val="clear" w:color="auto" w:fill="auto"/>
            <w:vAlign w:val="bottom"/>
          </w:tcPr>
          <w:p w14:paraId="766CF1CB" w14:textId="749FC6F7" w:rsidR="00031980" w:rsidRPr="0005041E" w:rsidRDefault="00A315C7" w:rsidP="000D0EF1">
            <w:pPr>
              <w:spacing w:before="120" w:after="0" w:line="240" w:lineRule="auto"/>
              <w:rPr>
                <w:rFonts w:ascii="Tahoma" w:hAnsi="Tahoma" w:cs="Tahoma"/>
                <w:b/>
                <w:sz w:val="23"/>
                <w:szCs w:val="23"/>
              </w:rPr>
            </w:pPr>
            <w:r w:rsidRPr="0005041E">
              <w:rPr>
                <w:rFonts w:ascii="Tahoma" w:hAnsi="Tahoma" w:cs="Tahoma"/>
                <w:noProof/>
                <w:sz w:val="23"/>
                <w:szCs w:val="23"/>
                <w:lang w:eastAsia="ru-RU"/>
              </w:rPr>
              <mc:AlternateContent>
                <mc:Choice Requires="wps">
                  <w:drawing>
                    <wp:anchor distT="0" distB="0" distL="114300" distR="114300" simplePos="0" relativeHeight="251676672" behindDoc="0" locked="0" layoutInCell="1" allowOverlap="1" wp14:anchorId="3E118C0B" wp14:editId="78171F44">
                      <wp:simplePos x="0" y="0"/>
                      <wp:positionH relativeFrom="column">
                        <wp:posOffset>131445</wp:posOffset>
                      </wp:positionH>
                      <wp:positionV relativeFrom="paragraph">
                        <wp:posOffset>226695</wp:posOffset>
                      </wp:positionV>
                      <wp:extent cx="1287780"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128778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D1878" id="Прямая соединительная линия 1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5pt,17.85pt" to="111.7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" strokecolor="black [3213]" strokeweight=".25pt"/>
                  </w:pict>
                </mc:Fallback>
              </mc:AlternateContent>
            </w:r>
            <w:r w:rsidR="000D0EF1" w:rsidRPr="0005041E">
              <w:rPr>
                <w:rFonts w:ascii="Tahoma" w:hAnsi="Tahoma" w:cs="Tahoma"/>
                <w:b/>
                <w:sz w:val="23"/>
                <w:szCs w:val="23"/>
              </w:rPr>
              <w:t xml:space="preserve">   </w:t>
            </w:r>
            <w:r w:rsidR="00FA7C1D" w:rsidRPr="0005041E">
              <w:rPr>
                <w:rFonts w:ascii="Tahoma" w:hAnsi="Tahoma" w:cs="Tahoma"/>
                <w:b/>
                <w:sz w:val="23"/>
                <w:szCs w:val="23"/>
              </w:rPr>
              <w:t xml:space="preserve"> </w:t>
            </w:r>
            <w:r w:rsidRPr="0005041E">
              <w:rPr>
                <w:rFonts w:ascii="Tahoma" w:hAnsi="Tahoma" w:cs="Tahoma"/>
                <w:b/>
                <w:sz w:val="23"/>
                <w:szCs w:val="23"/>
              </w:rPr>
              <w:t>А.Л. Жлобич</w:t>
            </w:r>
          </w:p>
        </w:tc>
      </w:tr>
      <w:tr w:rsidR="00031980" w:rsidRPr="0005041E" w14:paraId="5B0C9D17" w14:textId="77777777" w:rsidTr="00A315C7">
        <w:tc>
          <w:tcPr>
            <w:tcW w:w="1644" w:type="pct"/>
            <w:shd w:val="clear" w:color="auto" w:fill="auto"/>
          </w:tcPr>
          <w:p w14:paraId="20BD3D27" w14:textId="4992205A" w:rsidR="00031980" w:rsidRPr="0005041E" w:rsidRDefault="00DD10C5" w:rsidP="00031980">
            <w:pPr>
              <w:spacing w:before="120" w:after="0" w:line="240" w:lineRule="auto"/>
              <w:jc w:val="center"/>
              <w:rPr>
                <w:rFonts w:ascii="Tahoma" w:hAnsi="Tahoma" w:cs="Tahoma"/>
                <w:sz w:val="23"/>
                <w:szCs w:val="23"/>
                <w:vertAlign w:val="superscript"/>
              </w:rPr>
            </w:pPr>
            <w:r w:rsidRPr="0005041E">
              <w:rPr>
                <w:rFonts w:ascii="Tahoma" w:hAnsi="Tahoma" w:cs="Tahoma"/>
                <w:b/>
                <w:noProof/>
                <w:sz w:val="23"/>
                <w:szCs w:val="23"/>
                <w:lang w:eastAsia="ru-RU"/>
              </w:rPr>
              <mc:AlternateContent>
                <mc:Choice Requires="wps">
                  <w:drawing>
                    <wp:anchor distT="0" distB="0" distL="114300" distR="114300" simplePos="0" relativeHeight="251682816" behindDoc="0" locked="0" layoutInCell="1" allowOverlap="1" wp14:anchorId="428BFDB2" wp14:editId="1295651C">
                      <wp:simplePos x="0" y="0"/>
                      <wp:positionH relativeFrom="column">
                        <wp:posOffset>1905</wp:posOffset>
                      </wp:positionH>
                      <wp:positionV relativeFrom="paragraph">
                        <wp:posOffset>-13970</wp:posOffset>
                      </wp:positionV>
                      <wp:extent cx="1988820" cy="0"/>
                      <wp:effectExtent l="0" t="0" r="3048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9888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2359E9" id="Прямая соединительная линия 2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pt" to="156.7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" strokecolor="black [3213]" strokeweight=".25pt"/>
                  </w:pict>
                </mc:Fallback>
              </mc:AlternateContent>
            </w:r>
            <w:r w:rsidR="00031980" w:rsidRPr="0005041E">
              <w:rPr>
                <w:rFonts w:ascii="Tahoma" w:hAnsi="Tahoma" w:cs="Tahoma"/>
                <w:sz w:val="23"/>
                <w:szCs w:val="23"/>
                <w:vertAlign w:val="superscript"/>
              </w:rPr>
              <w:t>(должность)</w:t>
            </w:r>
          </w:p>
        </w:tc>
        <w:tc>
          <w:tcPr>
            <w:tcW w:w="1379" w:type="pct"/>
            <w:shd w:val="clear" w:color="auto" w:fill="auto"/>
          </w:tcPr>
          <w:p w14:paraId="16DFC14F" w14:textId="16CCEC09" w:rsidR="00031980" w:rsidRPr="0005041E" w:rsidRDefault="00031980" w:rsidP="00031980">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(дата)</w:t>
            </w:r>
          </w:p>
        </w:tc>
        <w:tc>
          <w:tcPr>
            <w:tcW w:w="806" w:type="pct"/>
            <w:shd w:val="clear" w:color="auto" w:fill="auto"/>
          </w:tcPr>
          <w:p w14:paraId="2107B9C2" w14:textId="494163AA" w:rsidR="00031980" w:rsidRPr="0005041E" w:rsidRDefault="00031980" w:rsidP="00031980">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(подпись)</w:t>
            </w:r>
          </w:p>
        </w:tc>
        <w:tc>
          <w:tcPr>
            <w:tcW w:w="1172" w:type="pct"/>
            <w:shd w:val="clear" w:color="auto" w:fill="auto"/>
          </w:tcPr>
          <w:p w14:paraId="406E1AF2" w14:textId="0370702E" w:rsidR="00031980" w:rsidRPr="0005041E" w:rsidRDefault="00031980" w:rsidP="00031980">
            <w:pPr>
              <w:spacing w:before="120" w:after="0" w:line="240" w:lineRule="auto"/>
              <w:jc w:val="center"/>
              <w:rPr>
                <w:rFonts w:ascii="Tahoma" w:hAnsi="Tahoma" w:cs="Tahoma"/>
                <w:sz w:val="23"/>
                <w:szCs w:val="23"/>
                <w:vertAlign w:val="superscript"/>
              </w:rPr>
            </w:pPr>
            <w:r w:rsidRPr="0005041E">
              <w:rPr>
                <w:rFonts w:ascii="Tahoma" w:hAnsi="Tahoma" w:cs="Tahoma"/>
                <w:sz w:val="23"/>
                <w:szCs w:val="23"/>
                <w:vertAlign w:val="superscript"/>
              </w:rPr>
              <w:t>(расшифровка подписи)</w:t>
            </w:r>
          </w:p>
        </w:tc>
      </w:tr>
      <w:tr w:rsidR="007A04CE" w:rsidRPr="0005041E" w14:paraId="4C9D8F85" w14:textId="77777777" w:rsidTr="00A315C7">
        <w:tc>
          <w:tcPr>
            <w:tcW w:w="1644" w:type="pct"/>
            <w:shd w:val="clear" w:color="auto" w:fill="auto"/>
          </w:tcPr>
          <w:p w14:paraId="218AF637" w14:textId="77777777" w:rsidR="007A04CE" w:rsidRPr="0005041E" w:rsidRDefault="007A04CE" w:rsidP="00031980">
            <w:pPr>
              <w:spacing w:before="120" w:after="0" w:line="240" w:lineRule="auto"/>
              <w:jc w:val="center"/>
              <w:rPr>
                <w:rFonts w:ascii="Tahoma" w:hAnsi="Tahoma" w:cs="Tahoma"/>
                <w:b/>
                <w:noProof/>
                <w:sz w:val="23"/>
                <w:szCs w:val="23"/>
                <w:lang w:eastAsia="ru-RU"/>
              </w:rPr>
            </w:pPr>
          </w:p>
        </w:tc>
        <w:tc>
          <w:tcPr>
            <w:tcW w:w="1379" w:type="pct"/>
            <w:shd w:val="clear" w:color="auto" w:fill="auto"/>
          </w:tcPr>
          <w:p w14:paraId="6B147285" w14:textId="77777777" w:rsidR="007A04CE" w:rsidRPr="0005041E" w:rsidRDefault="007A04CE" w:rsidP="00031980">
            <w:pPr>
              <w:spacing w:before="120" w:after="0" w:line="240" w:lineRule="auto"/>
              <w:jc w:val="center"/>
              <w:rPr>
                <w:rFonts w:ascii="Tahoma" w:hAnsi="Tahoma" w:cs="Tahoma"/>
                <w:sz w:val="23"/>
                <w:szCs w:val="23"/>
                <w:vertAlign w:val="superscript"/>
              </w:rPr>
            </w:pPr>
          </w:p>
        </w:tc>
        <w:tc>
          <w:tcPr>
            <w:tcW w:w="806" w:type="pct"/>
            <w:shd w:val="clear" w:color="auto" w:fill="auto"/>
          </w:tcPr>
          <w:p w14:paraId="0A7A50A8" w14:textId="77777777" w:rsidR="007A04CE" w:rsidRPr="0005041E" w:rsidRDefault="007A04CE" w:rsidP="00031980">
            <w:pPr>
              <w:spacing w:before="120" w:after="0" w:line="240" w:lineRule="auto"/>
              <w:jc w:val="center"/>
              <w:rPr>
                <w:rFonts w:ascii="Tahoma" w:hAnsi="Tahoma" w:cs="Tahoma"/>
                <w:sz w:val="23"/>
                <w:szCs w:val="23"/>
                <w:vertAlign w:val="superscript"/>
              </w:rPr>
            </w:pPr>
          </w:p>
        </w:tc>
        <w:tc>
          <w:tcPr>
            <w:tcW w:w="1172" w:type="pct"/>
            <w:shd w:val="clear" w:color="auto" w:fill="auto"/>
          </w:tcPr>
          <w:p w14:paraId="1174E5B8" w14:textId="77777777" w:rsidR="007A04CE" w:rsidRPr="0005041E" w:rsidRDefault="007A04CE" w:rsidP="00031980">
            <w:pPr>
              <w:spacing w:before="120" w:after="0" w:line="240" w:lineRule="auto"/>
              <w:jc w:val="center"/>
              <w:rPr>
                <w:rFonts w:ascii="Tahoma" w:hAnsi="Tahoma" w:cs="Tahoma"/>
                <w:sz w:val="23"/>
                <w:szCs w:val="23"/>
                <w:vertAlign w:val="superscript"/>
              </w:rPr>
            </w:pPr>
          </w:p>
        </w:tc>
      </w:tr>
    </w:tbl>
    <w:p w14:paraId="4E93256B" w14:textId="3B1438A1" w:rsidR="009E4E67" w:rsidRPr="0005041E" w:rsidRDefault="009E4E67" w:rsidP="00C534D5">
      <w:pPr>
        <w:pStyle w:val="aa"/>
        <w:ind w:right="-598"/>
        <w:rPr>
          <w:rFonts w:ascii="Tahoma" w:hAnsi="Tahoma" w:cs="Tahoma"/>
          <w:b/>
          <w:sz w:val="23"/>
          <w:szCs w:val="23"/>
        </w:rPr>
      </w:pPr>
    </w:p>
    <w:sectPr w:rsidR="009E4E67" w:rsidRPr="0005041E" w:rsidSect="00340B3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4657D" w14:textId="77777777" w:rsidR="00A94BA2" w:rsidRDefault="00A94BA2" w:rsidP="00D472D0">
      <w:pPr>
        <w:spacing w:after="0" w:line="240" w:lineRule="auto"/>
      </w:pPr>
      <w:r>
        <w:separator/>
      </w:r>
    </w:p>
  </w:endnote>
  <w:endnote w:type="continuationSeparator" w:id="0">
    <w:p w14:paraId="3FA44091" w14:textId="77777777" w:rsidR="00A94BA2" w:rsidRDefault="00A94BA2" w:rsidP="00D4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850751"/>
      <w:docPartObj>
        <w:docPartGallery w:val="Page Numbers (Bottom of Page)"/>
        <w:docPartUnique/>
      </w:docPartObj>
    </w:sdtPr>
    <w:sdtEndPr>
      <w:rPr>
        <w:rFonts w:ascii="Tahoma" w:hAnsi="Tahoma" w:cs="Tahoma"/>
        <w:sz w:val="24"/>
        <w:szCs w:val="24"/>
      </w:rPr>
    </w:sdtEndPr>
    <w:sdtContent>
      <w:p w14:paraId="5EB545ED" w14:textId="0540626E" w:rsidR="006E471D" w:rsidRPr="00340B39" w:rsidRDefault="006E471D">
        <w:pPr>
          <w:pStyle w:val="ae"/>
          <w:jc w:val="right"/>
          <w:rPr>
            <w:rFonts w:ascii="Tahoma" w:hAnsi="Tahoma" w:cs="Tahoma"/>
            <w:sz w:val="24"/>
            <w:szCs w:val="24"/>
          </w:rPr>
        </w:pPr>
        <w:r w:rsidRPr="00340B39">
          <w:rPr>
            <w:rFonts w:ascii="Tahoma" w:hAnsi="Tahoma" w:cs="Tahoma"/>
            <w:sz w:val="24"/>
            <w:szCs w:val="24"/>
          </w:rPr>
          <w:fldChar w:fldCharType="begin"/>
        </w:r>
        <w:r w:rsidRPr="00340B39">
          <w:rPr>
            <w:rFonts w:ascii="Tahoma" w:hAnsi="Tahoma" w:cs="Tahoma"/>
            <w:sz w:val="24"/>
            <w:szCs w:val="24"/>
          </w:rPr>
          <w:instrText>PAGE   \* MERGEFORMAT</w:instrText>
        </w:r>
        <w:r w:rsidRPr="00340B39">
          <w:rPr>
            <w:rFonts w:ascii="Tahoma" w:hAnsi="Tahoma" w:cs="Tahoma"/>
            <w:sz w:val="24"/>
            <w:szCs w:val="24"/>
          </w:rPr>
          <w:fldChar w:fldCharType="separate"/>
        </w:r>
        <w:r w:rsidR="003951B7">
          <w:rPr>
            <w:rFonts w:ascii="Tahoma" w:hAnsi="Tahoma" w:cs="Tahoma"/>
            <w:noProof/>
            <w:sz w:val="24"/>
            <w:szCs w:val="24"/>
          </w:rPr>
          <w:t>12</w:t>
        </w:r>
        <w:r w:rsidRPr="00340B39">
          <w:rPr>
            <w:rFonts w:ascii="Tahoma" w:hAnsi="Tahoma" w:cs="Tahoma"/>
            <w:sz w:val="24"/>
            <w:szCs w:val="24"/>
          </w:rPr>
          <w:fldChar w:fldCharType="end"/>
        </w:r>
      </w:p>
    </w:sdtContent>
  </w:sdt>
  <w:p w14:paraId="63443614" w14:textId="2A717C2B" w:rsidR="006E471D" w:rsidRDefault="006E471D" w:rsidP="006F3272">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2E370" w14:textId="77777777" w:rsidR="00A94BA2" w:rsidRDefault="00A94BA2" w:rsidP="00D472D0">
      <w:pPr>
        <w:spacing w:after="0" w:line="240" w:lineRule="auto"/>
      </w:pPr>
      <w:r>
        <w:separator/>
      </w:r>
    </w:p>
  </w:footnote>
  <w:footnote w:type="continuationSeparator" w:id="0">
    <w:p w14:paraId="59DED613" w14:textId="77777777" w:rsidR="00A94BA2" w:rsidRDefault="00A94BA2" w:rsidP="00D47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55D9D" w14:textId="139E1C94" w:rsidR="006E471D" w:rsidRDefault="006E471D" w:rsidP="001363EF">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7A0"/>
    <w:multiLevelType w:val="hybridMultilevel"/>
    <w:tmpl w:val="CAF21B8E"/>
    <w:lvl w:ilvl="0" w:tplc="E4D8D6A6">
      <w:start w:val="1"/>
      <w:numFmt w:val="decimal"/>
      <w:pStyle w:val="s29-"/>
      <w:lvlText w:val="[%1]"/>
      <w:lvlJc w:val="left"/>
      <w:pPr>
        <w:tabs>
          <w:tab w:val="num" w:pos="1040"/>
        </w:tabs>
        <w:ind w:left="1040" w:hanging="10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2" w15:restartNumberingAfterBreak="0">
    <w:nsid w:val="04816A33"/>
    <w:multiLevelType w:val="hybridMultilevel"/>
    <w:tmpl w:val="7960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3B5A79"/>
    <w:multiLevelType w:val="hybridMultilevel"/>
    <w:tmpl w:val="AFCE0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35487"/>
    <w:multiLevelType w:val="hybridMultilevel"/>
    <w:tmpl w:val="2CD2C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85B70"/>
    <w:multiLevelType w:val="multilevel"/>
    <w:tmpl w:val="FEE65BAC"/>
    <w:lvl w:ilvl="0">
      <w:start w:val="1"/>
      <w:numFmt w:val="decimal"/>
      <w:lvlText w:val="%1."/>
      <w:lvlJc w:val="left"/>
      <w:pPr>
        <w:ind w:left="720"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7" w15:restartNumberingAfterBreak="0">
    <w:nsid w:val="12B84B73"/>
    <w:multiLevelType w:val="multilevel"/>
    <w:tmpl w:val="491897D4"/>
    <w:lvl w:ilvl="0">
      <w:start w:val="1"/>
      <w:numFmt w:val="decimal"/>
      <w:pStyle w:val="s01"/>
      <w:lvlText w:val="%1"/>
      <w:lvlJc w:val="left"/>
      <w:pPr>
        <w:tabs>
          <w:tab w:val="num" w:pos="766"/>
        </w:tabs>
        <w:ind w:left="86" w:firstLine="340"/>
      </w:pPr>
      <w:rPr>
        <w:rFonts w:hint="default"/>
      </w:rPr>
    </w:lvl>
    <w:lvl w:ilvl="1">
      <w:start w:val="1"/>
      <w:numFmt w:val="decimal"/>
      <w:pStyle w:val="s02"/>
      <w:lvlText w:val="%1.%2"/>
      <w:lvlJc w:val="left"/>
      <w:pPr>
        <w:tabs>
          <w:tab w:val="num" w:pos="454"/>
        </w:tabs>
        <w:ind w:left="-340" w:firstLine="340"/>
      </w:pPr>
      <w:rPr>
        <w:rFonts w:hint="default"/>
      </w:rPr>
    </w:lvl>
    <w:lvl w:ilvl="2">
      <w:start w:val="1"/>
      <w:numFmt w:val="decimal"/>
      <w:pStyle w:val="s03"/>
      <w:lvlText w:val="%1.%2.%3"/>
      <w:lvlJc w:val="left"/>
      <w:pPr>
        <w:tabs>
          <w:tab w:val="num" w:pos="720"/>
        </w:tabs>
        <w:ind w:left="-34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8" w15:restartNumberingAfterBreak="0">
    <w:nsid w:val="140F2D9F"/>
    <w:multiLevelType w:val="hybridMultilevel"/>
    <w:tmpl w:val="B942C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F45748"/>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15:restartNumberingAfterBreak="0">
    <w:nsid w:val="1A153FA3"/>
    <w:multiLevelType w:val="hybridMultilevel"/>
    <w:tmpl w:val="B8D094AA"/>
    <w:lvl w:ilvl="0" w:tplc="E8AA71F8">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1A1532"/>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1E206DE4"/>
    <w:multiLevelType w:val="hybridMultilevel"/>
    <w:tmpl w:val="0D722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471B4"/>
    <w:multiLevelType w:val="hybridMultilevel"/>
    <w:tmpl w:val="4330F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62656E"/>
    <w:multiLevelType w:val="hybridMultilevel"/>
    <w:tmpl w:val="9956F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392B67"/>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27F10BF2"/>
    <w:multiLevelType w:val="hybridMultilevel"/>
    <w:tmpl w:val="E4621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2C61A6"/>
    <w:multiLevelType w:val="hybridMultilevel"/>
    <w:tmpl w:val="0148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EB5CE2"/>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15:restartNumberingAfterBreak="0">
    <w:nsid w:val="2E813EDB"/>
    <w:multiLevelType w:val="hybridMultilevel"/>
    <w:tmpl w:val="72BC3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4C2FB4"/>
    <w:multiLevelType w:val="hybridMultilevel"/>
    <w:tmpl w:val="F9305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ED57D4"/>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15:restartNumberingAfterBreak="0">
    <w:nsid w:val="3007456E"/>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3168278E"/>
    <w:multiLevelType w:val="hybridMultilevel"/>
    <w:tmpl w:val="57CC9E4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4" w15:restartNumberingAfterBreak="0">
    <w:nsid w:val="334A51E6"/>
    <w:multiLevelType w:val="hybridMultilevel"/>
    <w:tmpl w:val="50FE7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7B6525"/>
    <w:multiLevelType w:val="hybridMultilevel"/>
    <w:tmpl w:val="B54A7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2143B2"/>
    <w:multiLevelType w:val="hybridMultilevel"/>
    <w:tmpl w:val="836AD792"/>
    <w:lvl w:ilvl="0" w:tplc="FFFFFFFF">
      <w:start w:val="1"/>
      <w:numFmt w:val="bullet"/>
      <w:pStyle w:val="a"/>
      <w:lvlText w:val=""/>
      <w:lvlJc w:val="left"/>
      <w:pPr>
        <w:tabs>
          <w:tab w:val="num" w:pos="1494"/>
        </w:tabs>
        <w:ind w:left="1494" w:hanging="360"/>
      </w:pPr>
      <w:rPr>
        <w:rFonts w:ascii="Symbol" w:hAnsi="Symbol" w:hint="default"/>
      </w:rPr>
    </w:lvl>
    <w:lvl w:ilvl="1" w:tplc="FFFFFFFF">
      <w:start w:val="1"/>
      <w:numFmt w:val="bullet"/>
      <w:lvlText w:val="ˉ"/>
      <w:lvlJc w:val="left"/>
      <w:pPr>
        <w:tabs>
          <w:tab w:val="num" w:pos="2160"/>
        </w:tabs>
        <w:ind w:left="2160" w:hanging="360"/>
      </w:pPr>
      <w:rPr>
        <w:rFonts w:ascii="Times New Roman" w:hAnsi="Times New Roman"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691225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38653D18"/>
    <w:multiLevelType w:val="multilevel"/>
    <w:tmpl w:val="458A20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8F41D25"/>
    <w:multiLevelType w:val="hybridMultilevel"/>
    <w:tmpl w:val="C5E8E4FC"/>
    <w:lvl w:ilvl="0" w:tplc="8BE8CDDA">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1" w15:restartNumberingAfterBreak="0">
    <w:nsid w:val="3ED246F9"/>
    <w:multiLevelType w:val="hybridMultilevel"/>
    <w:tmpl w:val="057CA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9F7F12"/>
    <w:multiLevelType w:val="hybridMultilevel"/>
    <w:tmpl w:val="457859A6"/>
    <w:lvl w:ilvl="0" w:tplc="AC06FCC4">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B949C1"/>
    <w:multiLevelType w:val="multilevel"/>
    <w:tmpl w:val="209ED57C"/>
    <w:lvl w:ilvl="0">
      <w:start w:val="1"/>
      <w:numFmt w:val="decimal"/>
      <w:lvlText w:val="%1."/>
      <w:lvlJc w:val="left"/>
      <w:pPr>
        <w:ind w:left="360" w:hanging="360"/>
      </w:pPr>
    </w:lvl>
    <w:lvl w:ilvl="1">
      <w:start w:val="1"/>
      <w:numFmt w:val="decimal"/>
      <w:pStyle w:val="2"/>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5" w15:restartNumberingAfterBreak="0">
    <w:nsid w:val="44314BB9"/>
    <w:multiLevelType w:val="hybridMultilevel"/>
    <w:tmpl w:val="31060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8A1122F"/>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7" w15:restartNumberingAfterBreak="0">
    <w:nsid w:val="48C15417"/>
    <w:multiLevelType w:val="hybridMultilevel"/>
    <w:tmpl w:val="92DED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C53428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9" w15:restartNumberingAfterBreak="0">
    <w:nsid w:val="4EAD0D82"/>
    <w:multiLevelType w:val="hybridMultilevel"/>
    <w:tmpl w:val="054C7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14755B8"/>
    <w:multiLevelType w:val="hybridMultilevel"/>
    <w:tmpl w:val="02DE6E26"/>
    <w:lvl w:ilvl="0" w:tplc="13E248C2">
      <w:start w:val="1"/>
      <w:numFmt w:val="decimal"/>
      <w:pStyle w:val="3"/>
      <w:lvlText w:val="Приложение %1"/>
      <w:lvlJc w:val="left"/>
      <w:pPr>
        <w:tabs>
          <w:tab w:val="num" w:pos="3091"/>
        </w:tabs>
        <w:ind w:left="3091" w:hanging="1814"/>
      </w:pPr>
      <w:rPr>
        <w:rFonts w:ascii="Arial" w:hAnsi="Arial" w:cs="Arial"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1863D54"/>
    <w:multiLevelType w:val="hybridMultilevel"/>
    <w:tmpl w:val="12C4683A"/>
    <w:lvl w:ilvl="0" w:tplc="654EDD06">
      <w:start w:val="1"/>
      <w:numFmt w:val="bullet"/>
      <w:lvlText w:val="-"/>
      <w:lvlJc w:val="left"/>
      <w:pPr>
        <w:ind w:left="2345" w:hanging="360"/>
      </w:pPr>
      <w:rPr>
        <w:rFonts w:ascii="Tahoma" w:hAnsi="Tahoma"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42" w15:restartNumberingAfterBreak="0">
    <w:nsid w:val="525004BD"/>
    <w:multiLevelType w:val="hybridMultilevel"/>
    <w:tmpl w:val="B0D68FDA"/>
    <w:lvl w:ilvl="0" w:tplc="386CEF0E">
      <w:start w:val="1"/>
      <w:numFmt w:val="bullet"/>
      <w:lvlText w:val="-"/>
      <w:lvlJc w:val="left"/>
      <w:pPr>
        <w:ind w:left="720" w:hanging="360"/>
      </w:pPr>
      <w:rPr>
        <w:rFonts w:ascii="Arial" w:eastAsia="Times New Roman" w:hAnsi="Arial" w:cs="Aria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643186D"/>
    <w:multiLevelType w:val="hybridMultilevel"/>
    <w:tmpl w:val="00CE3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67B712B"/>
    <w:multiLevelType w:val="hybridMultilevel"/>
    <w:tmpl w:val="0090F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C492721"/>
    <w:multiLevelType w:val="hybridMultilevel"/>
    <w:tmpl w:val="7476728A"/>
    <w:lvl w:ilvl="0" w:tplc="603070B0">
      <w:start w:val="5"/>
      <w:numFmt w:val="bullet"/>
      <w:pStyle w:val="s19-"/>
      <w:lvlText w:val="-"/>
      <w:lvlJc w:val="left"/>
      <w:pPr>
        <w:tabs>
          <w:tab w:val="num" w:pos="794"/>
        </w:tabs>
        <w:ind w:left="794" w:hanging="22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9F566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7" w15:restartNumberingAfterBreak="0">
    <w:nsid w:val="60630CD1"/>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8" w15:restartNumberingAfterBreak="0">
    <w:nsid w:val="60764FF1"/>
    <w:multiLevelType w:val="hybridMultilevel"/>
    <w:tmpl w:val="DA687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0EA3AEA"/>
    <w:multiLevelType w:val="hybridMultilevel"/>
    <w:tmpl w:val="D226ADB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0" w15:restartNumberingAfterBreak="0">
    <w:nsid w:val="62825034"/>
    <w:multiLevelType w:val="hybridMultilevel"/>
    <w:tmpl w:val="6E38E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5AD7CED"/>
    <w:multiLevelType w:val="hybridMultilevel"/>
    <w:tmpl w:val="B6FEB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5F0713B"/>
    <w:multiLevelType w:val="hybridMultilevel"/>
    <w:tmpl w:val="5686E0F4"/>
    <w:lvl w:ilvl="0" w:tplc="3CE0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8060B04"/>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4" w15:restartNumberingAfterBreak="0">
    <w:nsid w:val="75A16553"/>
    <w:multiLevelType w:val="hybridMultilevel"/>
    <w:tmpl w:val="420057F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5" w15:restartNumberingAfterBreak="0">
    <w:nsid w:val="7C261FA3"/>
    <w:multiLevelType w:val="hybridMultilevel"/>
    <w:tmpl w:val="C5ACE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2"/>
  </w:num>
  <w:num w:numId="3">
    <w:abstractNumId w:val="30"/>
  </w:num>
  <w:num w:numId="4">
    <w:abstractNumId w:val="45"/>
  </w:num>
  <w:num w:numId="5">
    <w:abstractNumId w:val="40"/>
  </w:num>
  <w:num w:numId="6">
    <w:abstractNumId w:val="0"/>
  </w:num>
  <w:num w:numId="7">
    <w:abstractNumId w:val="7"/>
  </w:num>
  <w:num w:numId="8">
    <w:abstractNumId w:val="29"/>
  </w:num>
  <w:num w:numId="9">
    <w:abstractNumId w:val="4"/>
  </w:num>
  <w:num w:numId="10">
    <w:abstractNumId w:val="33"/>
  </w:num>
  <w:num w:numId="11">
    <w:abstractNumId w:val="34"/>
  </w:num>
  <w:num w:numId="12">
    <w:abstractNumId w:val="26"/>
  </w:num>
  <w:num w:numId="13">
    <w:abstractNumId w:val="52"/>
  </w:num>
  <w:num w:numId="14">
    <w:abstractNumId w:val="54"/>
  </w:num>
  <w:num w:numId="15">
    <w:abstractNumId w:val="47"/>
  </w:num>
  <w:num w:numId="16">
    <w:abstractNumId w:val="38"/>
  </w:num>
  <w:num w:numId="17">
    <w:abstractNumId w:val="11"/>
  </w:num>
  <w:num w:numId="18">
    <w:abstractNumId w:val="18"/>
  </w:num>
  <w:num w:numId="19">
    <w:abstractNumId w:val="9"/>
  </w:num>
  <w:num w:numId="20">
    <w:abstractNumId w:val="46"/>
  </w:num>
  <w:num w:numId="21">
    <w:abstractNumId w:val="36"/>
  </w:num>
  <w:num w:numId="22">
    <w:abstractNumId w:val="27"/>
  </w:num>
  <w:num w:numId="23">
    <w:abstractNumId w:val="15"/>
  </w:num>
  <w:num w:numId="24">
    <w:abstractNumId w:val="22"/>
  </w:num>
  <w:num w:numId="25">
    <w:abstractNumId w:val="21"/>
  </w:num>
  <w:num w:numId="26">
    <w:abstractNumId w:val="28"/>
  </w:num>
  <w:num w:numId="27">
    <w:abstractNumId w:val="32"/>
  </w:num>
  <w:num w:numId="28">
    <w:abstractNumId w:val="23"/>
  </w:num>
  <w:num w:numId="29">
    <w:abstractNumId w:val="49"/>
  </w:num>
  <w:num w:numId="30">
    <w:abstractNumId w:val="16"/>
  </w:num>
  <w:num w:numId="31">
    <w:abstractNumId w:val="48"/>
  </w:num>
  <w:num w:numId="32">
    <w:abstractNumId w:val="55"/>
  </w:num>
  <w:num w:numId="33">
    <w:abstractNumId w:val="3"/>
  </w:num>
  <w:num w:numId="34">
    <w:abstractNumId w:val="51"/>
  </w:num>
  <w:num w:numId="35">
    <w:abstractNumId w:val="2"/>
  </w:num>
  <w:num w:numId="36">
    <w:abstractNumId w:val="39"/>
  </w:num>
  <w:num w:numId="37">
    <w:abstractNumId w:val="12"/>
  </w:num>
  <w:num w:numId="38">
    <w:abstractNumId w:val="43"/>
  </w:num>
  <w:num w:numId="39">
    <w:abstractNumId w:val="8"/>
  </w:num>
  <w:num w:numId="40">
    <w:abstractNumId w:val="14"/>
  </w:num>
  <w:num w:numId="41">
    <w:abstractNumId w:val="20"/>
  </w:num>
  <w:num w:numId="42">
    <w:abstractNumId w:val="24"/>
  </w:num>
  <w:num w:numId="43">
    <w:abstractNumId w:val="50"/>
  </w:num>
  <w:num w:numId="44">
    <w:abstractNumId w:val="17"/>
  </w:num>
  <w:num w:numId="45">
    <w:abstractNumId w:val="37"/>
  </w:num>
  <w:num w:numId="46">
    <w:abstractNumId w:val="25"/>
  </w:num>
  <w:num w:numId="47">
    <w:abstractNumId w:val="41"/>
  </w:num>
  <w:num w:numId="48">
    <w:abstractNumId w:val="44"/>
  </w:num>
  <w:num w:numId="49">
    <w:abstractNumId w:val="5"/>
  </w:num>
  <w:num w:numId="50">
    <w:abstractNumId w:val="6"/>
  </w:num>
  <w:num w:numId="51">
    <w:abstractNumId w:val="53"/>
  </w:num>
  <w:num w:numId="52">
    <w:abstractNumId w:val="31"/>
  </w:num>
  <w:num w:numId="53">
    <w:abstractNumId w:val="35"/>
  </w:num>
  <w:num w:numId="54">
    <w:abstractNumId w:val="10"/>
  </w:num>
  <w:num w:numId="55">
    <w:abstractNumId w:val="19"/>
  </w:num>
  <w:num w:numId="56">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49"/>
    <w:rsid w:val="00000809"/>
    <w:rsid w:val="00000E28"/>
    <w:rsid w:val="0000138B"/>
    <w:rsid w:val="000021F5"/>
    <w:rsid w:val="000060DD"/>
    <w:rsid w:val="000069FB"/>
    <w:rsid w:val="00006FEE"/>
    <w:rsid w:val="0001007C"/>
    <w:rsid w:val="00011045"/>
    <w:rsid w:val="00011464"/>
    <w:rsid w:val="0001268E"/>
    <w:rsid w:val="00013615"/>
    <w:rsid w:val="00013E35"/>
    <w:rsid w:val="00017396"/>
    <w:rsid w:val="00020809"/>
    <w:rsid w:val="000229D0"/>
    <w:rsid w:val="00022FEC"/>
    <w:rsid w:val="000233AA"/>
    <w:rsid w:val="00025C95"/>
    <w:rsid w:val="00025FCA"/>
    <w:rsid w:val="00026CFA"/>
    <w:rsid w:val="00027764"/>
    <w:rsid w:val="00031980"/>
    <w:rsid w:val="00033D11"/>
    <w:rsid w:val="00033D2F"/>
    <w:rsid w:val="00035C6E"/>
    <w:rsid w:val="00035D62"/>
    <w:rsid w:val="000371D7"/>
    <w:rsid w:val="00037CA5"/>
    <w:rsid w:val="00037D32"/>
    <w:rsid w:val="00040433"/>
    <w:rsid w:val="00040A4D"/>
    <w:rsid w:val="00041996"/>
    <w:rsid w:val="00041E2D"/>
    <w:rsid w:val="00041FA1"/>
    <w:rsid w:val="000433A7"/>
    <w:rsid w:val="0004505A"/>
    <w:rsid w:val="00045120"/>
    <w:rsid w:val="000455FE"/>
    <w:rsid w:val="0004662F"/>
    <w:rsid w:val="00046D8E"/>
    <w:rsid w:val="00047A0C"/>
    <w:rsid w:val="00047FB3"/>
    <w:rsid w:val="0005041E"/>
    <w:rsid w:val="000519BB"/>
    <w:rsid w:val="0005218B"/>
    <w:rsid w:val="0005464C"/>
    <w:rsid w:val="00054829"/>
    <w:rsid w:val="00055406"/>
    <w:rsid w:val="000562DF"/>
    <w:rsid w:val="00056E20"/>
    <w:rsid w:val="000643E9"/>
    <w:rsid w:val="00064D8D"/>
    <w:rsid w:val="00070347"/>
    <w:rsid w:val="00070786"/>
    <w:rsid w:val="000709C2"/>
    <w:rsid w:val="000732C1"/>
    <w:rsid w:val="000741CB"/>
    <w:rsid w:val="000754E5"/>
    <w:rsid w:val="00076863"/>
    <w:rsid w:val="00080D1D"/>
    <w:rsid w:val="000823B7"/>
    <w:rsid w:val="00082E19"/>
    <w:rsid w:val="00084B2C"/>
    <w:rsid w:val="000855CB"/>
    <w:rsid w:val="00086EBA"/>
    <w:rsid w:val="00090578"/>
    <w:rsid w:val="00090EBC"/>
    <w:rsid w:val="0009123D"/>
    <w:rsid w:val="00092D8C"/>
    <w:rsid w:val="00093C5B"/>
    <w:rsid w:val="00094007"/>
    <w:rsid w:val="00095ABE"/>
    <w:rsid w:val="00096733"/>
    <w:rsid w:val="00097003"/>
    <w:rsid w:val="000977B2"/>
    <w:rsid w:val="000A018B"/>
    <w:rsid w:val="000A028D"/>
    <w:rsid w:val="000A0344"/>
    <w:rsid w:val="000A1405"/>
    <w:rsid w:val="000A2ACD"/>
    <w:rsid w:val="000A3565"/>
    <w:rsid w:val="000A4BF7"/>
    <w:rsid w:val="000A799C"/>
    <w:rsid w:val="000B1C8A"/>
    <w:rsid w:val="000B58F7"/>
    <w:rsid w:val="000B67EE"/>
    <w:rsid w:val="000B6FEA"/>
    <w:rsid w:val="000B7780"/>
    <w:rsid w:val="000B7BBE"/>
    <w:rsid w:val="000C3203"/>
    <w:rsid w:val="000C3218"/>
    <w:rsid w:val="000C4FEB"/>
    <w:rsid w:val="000C52FC"/>
    <w:rsid w:val="000C7033"/>
    <w:rsid w:val="000D01D7"/>
    <w:rsid w:val="000D0EF1"/>
    <w:rsid w:val="000D1667"/>
    <w:rsid w:val="000D3567"/>
    <w:rsid w:val="000D75F0"/>
    <w:rsid w:val="000E0934"/>
    <w:rsid w:val="000E1D4E"/>
    <w:rsid w:val="000E3E5A"/>
    <w:rsid w:val="000E4E32"/>
    <w:rsid w:val="000E6C3C"/>
    <w:rsid w:val="000E77E6"/>
    <w:rsid w:val="000F078A"/>
    <w:rsid w:val="000F1601"/>
    <w:rsid w:val="000F22A1"/>
    <w:rsid w:val="000F2FA1"/>
    <w:rsid w:val="000F3974"/>
    <w:rsid w:val="000F52CE"/>
    <w:rsid w:val="000F7352"/>
    <w:rsid w:val="00100FC9"/>
    <w:rsid w:val="00101442"/>
    <w:rsid w:val="00101ADD"/>
    <w:rsid w:val="00101C02"/>
    <w:rsid w:val="00103227"/>
    <w:rsid w:val="00103EB3"/>
    <w:rsid w:val="00104B95"/>
    <w:rsid w:val="00104EE1"/>
    <w:rsid w:val="00105CBD"/>
    <w:rsid w:val="00105EEE"/>
    <w:rsid w:val="0010603D"/>
    <w:rsid w:val="00106242"/>
    <w:rsid w:val="00110694"/>
    <w:rsid w:val="00110820"/>
    <w:rsid w:val="001109CA"/>
    <w:rsid w:val="00111339"/>
    <w:rsid w:val="00111359"/>
    <w:rsid w:val="00113624"/>
    <w:rsid w:val="00114C0C"/>
    <w:rsid w:val="001164C7"/>
    <w:rsid w:val="00116587"/>
    <w:rsid w:val="00117F8B"/>
    <w:rsid w:val="00120079"/>
    <w:rsid w:val="001204E0"/>
    <w:rsid w:val="0012236D"/>
    <w:rsid w:val="001245C1"/>
    <w:rsid w:val="00126056"/>
    <w:rsid w:val="00126287"/>
    <w:rsid w:val="001266DE"/>
    <w:rsid w:val="00126755"/>
    <w:rsid w:val="00127203"/>
    <w:rsid w:val="001272B2"/>
    <w:rsid w:val="00127854"/>
    <w:rsid w:val="001301AA"/>
    <w:rsid w:val="00130477"/>
    <w:rsid w:val="00130A6C"/>
    <w:rsid w:val="00130CB8"/>
    <w:rsid w:val="00131E38"/>
    <w:rsid w:val="00132651"/>
    <w:rsid w:val="00132DA9"/>
    <w:rsid w:val="00132E2E"/>
    <w:rsid w:val="001331ED"/>
    <w:rsid w:val="001363EF"/>
    <w:rsid w:val="00136E36"/>
    <w:rsid w:val="00136E74"/>
    <w:rsid w:val="00137952"/>
    <w:rsid w:val="00140053"/>
    <w:rsid w:val="00140939"/>
    <w:rsid w:val="00140A14"/>
    <w:rsid w:val="00140F5E"/>
    <w:rsid w:val="001419EC"/>
    <w:rsid w:val="001444E6"/>
    <w:rsid w:val="0014518A"/>
    <w:rsid w:val="00147350"/>
    <w:rsid w:val="00155010"/>
    <w:rsid w:val="00157168"/>
    <w:rsid w:val="00161675"/>
    <w:rsid w:val="001627FA"/>
    <w:rsid w:val="00163C08"/>
    <w:rsid w:val="00164226"/>
    <w:rsid w:val="00164989"/>
    <w:rsid w:val="00164FD1"/>
    <w:rsid w:val="00167E21"/>
    <w:rsid w:val="0017099E"/>
    <w:rsid w:val="00171872"/>
    <w:rsid w:val="00173108"/>
    <w:rsid w:val="00175523"/>
    <w:rsid w:val="00175717"/>
    <w:rsid w:val="00176350"/>
    <w:rsid w:val="001770F1"/>
    <w:rsid w:val="001813DC"/>
    <w:rsid w:val="00181CA0"/>
    <w:rsid w:val="00181E0D"/>
    <w:rsid w:val="00183D9B"/>
    <w:rsid w:val="001866F4"/>
    <w:rsid w:val="00187891"/>
    <w:rsid w:val="0019013D"/>
    <w:rsid w:val="00190C11"/>
    <w:rsid w:val="00190CD5"/>
    <w:rsid w:val="001910D7"/>
    <w:rsid w:val="0019262B"/>
    <w:rsid w:val="001958C1"/>
    <w:rsid w:val="001A0B7E"/>
    <w:rsid w:val="001A1972"/>
    <w:rsid w:val="001A448D"/>
    <w:rsid w:val="001A71F6"/>
    <w:rsid w:val="001B2DEE"/>
    <w:rsid w:val="001B54A8"/>
    <w:rsid w:val="001B6C5A"/>
    <w:rsid w:val="001B6E00"/>
    <w:rsid w:val="001B6EB4"/>
    <w:rsid w:val="001B7124"/>
    <w:rsid w:val="001B75AA"/>
    <w:rsid w:val="001B7677"/>
    <w:rsid w:val="001B7C6D"/>
    <w:rsid w:val="001B7DC1"/>
    <w:rsid w:val="001C01E3"/>
    <w:rsid w:val="001C2CCF"/>
    <w:rsid w:val="001C4CA2"/>
    <w:rsid w:val="001D174F"/>
    <w:rsid w:val="001D1E3F"/>
    <w:rsid w:val="001D25EB"/>
    <w:rsid w:val="001D47AA"/>
    <w:rsid w:val="001D79F3"/>
    <w:rsid w:val="001D7A77"/>
    <w:rsid w:val="001D7D24"/>
    <w:rsid w:val="001E04B5"/>
    <w:rsid w:val="001E40B1"/>
    <w:rsid w:val="001E56B3"/>
    <w:rsid w:val="001E6786"/>
    <w:rsid w:val="001F0A75"/>
    <w:rsid w:val="001F0D5C"/>
    <w:rsid w:val="001F0E37"/>
    <w:rsid w:val="001F1703"/>
    <w:rsid w:val="001F18E9"/>
    <w:rsid w:val="001F195B"/>
    <w:rsid w:val="001F1A3B"/>
    <w:rsid w:val="001F27E7"/>
    <w:rsid w:val="001F2AE0"/>
    <w:rsid w:val="001F371E"/>
    <w:rsid w:val="001F49E6"/>
    <w:rsid w:val="001F589B"/>
    <w:rsid w:val="001F7137"/>
    <w:rsid w:val="00200760"/>
    <w:rsid w:val="0020085C"/>
    <w:rsid w:val="00200C1C"/>
    <w:rsid w:val="00202137"/>
    <w:rsid w:val="00202942"/>
    <w:rsid w:val="00203942"/>
    <w:rsid w:val="00203B3B"/>
    <w:rsid w:val="00203BEB"/>
    <w:rsid w:val="002047FE"/>
    <w:rsid w:val="002064DD"/>
    <w:rsid w:val="00207044"/>
    <w:rsid w:val="002072FF"/>
    <w:rsid w:val="00207894"/>
    <w:rsid w:val="00211F9C"/>
    <w:rsid w:val="00212F96"/>
    <w:rsid w:val="00215AEA"/>
    <w:rsid w:val="00215E7D"/>
    <w:rsid w:val="0021711F"/>
    <w:rsid w:val="00220A64"/>
    <w:rsid w:val="00220E6A"/>
    <w:rsid w:val="002219E4"/>
    <w:rsid w:val="00223BF2"/>
    <w:rsid w:val="00230682"/>
    <w:rsid w:val="00230A9C"/>
    <w:rsid w:val="002314B4"/>
    <w:rsid w:val="0023219F"/>
    <w:rsid w:val="00233BEF"/>
    <w:rsid w:val="00233E3F"/>
    <w:rsid w:val="0023442D"/>
    <w:rsid w:val="00236766"/>
    <w:rsid w:val="00236A71"/>
    <w:rsid w:val="00241D9C"/>
    <w:rsid w:val="00243612"/>
    <w:rsid w:val="00245E10"/>
    <w:rsid w:val="00247840"/>
    <w:rsid w:val="00247C2C"/>
    <w:rsid w:val="00250019"/>
    <w:rsid w:val="002502B1"/>
    <w:rsid w:val="0025123C"/>
    <w:rsid w:val="00251EE7"/>
    <w:rsid w:val="00251F7B"/>
    <w:rsid w:val="00253466"/>
    <w:rsid w:val="00255C8F"/>
    <w:rsid w:val="002570E9"/>
    <w:rsid w:val="002571D9"/>
    <w:rsid w:val="00257C9D"/>
    <w:rsid w:val="002612B8"/>
    <w:rsid w:val="00261649"/>
    <w:rsid w:val="00262BAE"/>
    <w:rsid w:val="00264435"/>
    <w:rsid w:val="00265D0C"/>
    <w:rsid w:val="002667E8"/>
    <w:rsid w:val="002702AF"/>
    <w:rsid w:val="002711DA"/>
    <w:rsid w:val="00271BFF"/>
    <w:rsid w:val="00271F50"/>
    <w:rsid w:val="0027262E"/>
    <w:rsid w:val="00274A66"/>
    <w:rsid w:val="00274FCC"/>
    <w:rsid w:val="002757A3"/>
    <w:rsid w:val="00275D8F"/>
    <w:rsid w:val="00276E41"/>
    <w:rsid w:val="00280495"/>
    <w:rsid w:val="002807A1"/>
    <w:rsid w:val="00281CC9"/>
    <w:rsid w:val="00283279"/>
    <w:rsid w:val="002843D3"/>
    <w:rsid w:val="0028552D"/>
    <w:rsid w:val="002859C0"/>
    <w:rsid w:val="0028630B"/>
    <w:rsid w:val="00290104"/>
    <w:rsid w:val="002908C9"/>
    <w:rsid w:val="00291229"/>
    <w:rsid w:val="00292355"/>
    <w:rsid w:val="002942D5"/>
    <w:rsid w:val="002944D7"/>
    <w:rsid w:val="002946A0"/>
    <w:rsid w:val="002952B1"/>
    <w:rsid w:val="00295437"/>
    <w:rsid w:val="00296D60"/>
    <w:rsid w:val="00296EC5"/>
    <w:rsid w:val="00297597"/>
    <w:rsid w:val="002A1B64"/>
    <w:rsid w:val="002A3800"/>
    <w:rsid w:val="002A392B"/>
    <w:rsid w:val="002A6EE1"/>
    <w:rsid w:val="002A7256"/>
    <w:rsid w:val="002B1676"/>
    <w:rsid w:val="002B2D55"/>
    <w:rsid w:val="002B3198"/>
    <w:rsid w:val="002B3DB3"/>
    <w:rsid w:val="002B44E6"/>
    <w:rsid w:val="002B4557"/>
    <w:rsid w:val="002B4886"/>
    <w:rsid w:val="002B57A7"/>
    <w:rsid w:val="002B6FD2"/>
    <w:rsid w:val="002B72A9"/>
    <w:rsid w:val="002C00FD"/>
    <w:rsid w:val="002C22FE"/>
    <w:rsid w:val="002C2DB9"/>
    <w:rsid w:val="002C59E0"/>
    <w:rsid w:val="002C6607"/>
    <w:rsid w:val="002C7E41"/>
    <w:rsid w:val="002D1B2D"/>
    <w:rsid w:val="002D1ECF"/>
    <w:rsid w:val="002D4812"/>
    <w:rsid w:val="002D5ACE"/>
    <w:rsid w:val="002D5CF0"/>
    <w:rsid w:val="002D72F0"/>
    <w:rsid w:val="002E0A17"/>
    <w:rsid w:val="002E2712"/>
    <w:rsid w:val="002E2F0B"/>
    <w:rsid w:val="002E469E"/>
    <w:rsid w:val="002E7714"/>
    <w:rsid w:val="002F21D4"/>
    <w:rsid w:val="002F2744"/>
    <w:rsid w:val="002F4491"/>
    <w:rsid w:val="002F4A77"/>
    <w:rsid w:val="002F5105"/>
    <w:rsid w:val="002F7931"/>
    <w:rsid w:val="002F7D5C"/>
    <w:rsid w:val="00300044"/>
    <w:rsid w:val="00301439"/>
    <w:rsid w:val="00301460"/>
    <w:rsid w:val="003019D4"/>
    <w:rsid w:val="003023E6"/>
    <w:rsid w:val="00303653"/>
    <w:rsid w:val="00304901"/>
    <w:rsid w:val="00304FC0"/>
    <w:rsid w:val="00305D6B"/>
    <w:rsid w:val="00305EE0"/>
    <w:rsid w:val="00306F86"/>
    <w:rsid w:val="0031009A"/>
    <w:rsid w:val="00310214"/>
    <w:rsid w:val="00310C2B"/>
    <w:rsid w:val="0031160A"/>
    <w:rsid w:val="00311650"/>
    <w:rsid w:val="003116C9"/>
    <w:rsid w:val="003121DB"/>
    <w:rsid w:val="003121E9"/>
    <w:rsid w:val="00314296"/>
    <w:rsid w:val="003149B5"/>
    <w:rsid w:val="00314EE9"/>
    <w:rsid w:val="0031509F"/>
    <w:rsid w:val="0031767E"/>
    <w:rsid w:val="00317EE1"/>
    <w:rsid w:val="00320B0A"/>
    <w:rsid w:val="003212CA"/>
    <w:rsid w:val="00321B18"/>
    <w:rsid w:val="0032259E"/>
    <w:rsid w:val="00322CE7"/>
    <w:rsid w:val="00324876"/>
    <w:rsid w:val="003252D1"/>
    <w:rsid w:val="0032566F"/>
    <w:rsid w:val="00325A58"/>
    <w:rsid w:val="00325B6F"/>
    <w:rsid w:val="00325CC3"/>
    <w:rsid w:val="00326CB5"/>
    <w:rsid w:val="00326CFD"/>
    <w:rsid w:val="00333C04"/>
    <w:rsid w:val="0033585A"/>
    <w:rsid w:val="00336637"/>
    <w:rsid w:val="00336B2D"/>
    <w:rsid w:val="00336C82"/>
    <w:rsid w:val="00336CB8"/>
    <w:rsid w:val="00340697"/>
    <w:rsid w:val="00340B39"/>
    <w:rsid w:val="00342EA5"/>
    <w:rsid w:val="00342EBF"/>
    <w:rsid w:val="003464E3"/>
    <w:rsid w:val="003469C8"/>
    <w:rsid w:val="00347AB6"/>
    <w:rsid w:val="00347D5C"/>
    <w:rsid w:val="0035018C"/>
    <w:rsid w:val="003519D8"/>
    <w:rsid w:val="00351C3E"/>
    <w:rsid w:val="00352317"/>
    <w:rsid w:val="00352A30"/>
    <w:rsid w:val="003532EC"/>
    <w:rsid w:val="00354D44"/>
    <w:rsid w:val="003551D3"/>
    <w:rsid w:val="003556DA"/>
    <w:rsid w:val="00356116"/>
    <w:rsid w:val="003577DE"/>
    <w:rsid w:val="0036022E"/>
    <w:rsid w:val="00360742"/>
    <w:rsid w:val="0036122D"/>
    <w:rsid w:val="003618A4"/>
    <w:rsid w:val="00362D3B"/>
    <w:rsid w:val="003634F2"/>
    <w:rsid w:val="003635A1"/>
    <w:rsid w:val="00364112"/>
    <w:rsid w:val="0036439C"/>
    <w:rsid w:val="00364627"/>
    <w:rsid w:val="00365D2F"/>
    <w:rsid w:val="00367CA8"/>
    <w:rsid w:val="00370C2B"/>
    <w:rsid w:val="00372F3F"/>
    <w:rsid w:val="0037422E"/>
    <w:rsid w:val="003754F2"/>
    <w:rsid w:val="00375911"/>
    <w:rsid w:val="00377171"/>
    <w:rsid w:val="00377B08"/>
    <w:rsid w:val="003838C2"/>
    <w:rsid w:val="00384BDF"/>
    <w:rsid w:val="00386557"/>
    <w:rsid w:val="00386E72"/>
    <w:rsid w:val="0038715F"/>
    <w:rsid w:val="00387300"/>
    <w:rsid w:val="00387C0E"/>
    <w:rsid w:val="00391F22"/>
    <w:rsid w:val="00392051"/>
    <w:rsid w:val="003920B0"/>
    <w:rsid w:val="00392895"/>
    <w:rsid w:val="00392B70"/>
    <w:rsid w:val="0039320F"/>
    <w:rsid w:val="003935A0"/>
    <w:rsid w:val="00393E4F"/>
    <w:rsid w:val="00393F34"/>
    <w:rsid w:val="003951B7"/>
    <w:rsid w:val="003972A6"/>
    <w:rsid w:val="003974F8"/>
    <w:rsid w:val="003A0622"/>
    <w:rsid w:val="003A0972"/>
    <w:rsid w:val="003A0A1D"/>
    <w:rsid w:val="003A1A2E"/>
    <w:rsid w:val="003A2AE6"/>
    <w:rsid w:val="003A41BA"/>
    <w:rsid w:val="003A4C53"/>
    <w:rsid w:val="003A5009"/>
    <w:rsid w:val="003A54C3"/>
    <w:rsid w:val="003A60B3"/>
    <w:rsid w:val="003A6F2D"/>
    <w:rsid w:val="003B4813"/>
    <w:rsid w:val="003B4819"/>
    <w:rsid w:val="003B52A2"/>
    <w:rsid w:val="003B6433"/>
    <w:rsid w:val="003B64B8"/>
    <w:rsid w:val="003C1A7D"/>
    <w:rsid w:val="003C31AB"/>
    <w:rsid w:val="003C734A"/>
    <w:rsid w:val="003C790E"/>
    <w:rsid w:val="003D0408"/>
    <w:rsid w:val="003D06CA"/>
    <w:rsid w:val="003D2714"/>
    <w:rsid w:val="003D2ACA"/>
    <w:rsid w:val="003D3229"/>
    <w:rsid w:val="003D4935"/>
    <w:rsid w:val="003D7E73"/>
    <w:rsid w:val="003E0382"/>
    <w:rsid w:val="003E06F1"/>
    <w:rsid w:val="003E1002"/>
    <w:rsid w:val="003E1E38"/>
    <w:rsid w:val="003E1ED8"/>
    <w:rsid w:val="003E315F"/>
    <w:rsid w:val="003E35C8"/>
    <w:rsid w:val="003E4195"/>
    <w:rsid w:val="003E4602"/>
    <w:rsid w:val="003E5621"/>
    <w:rsid w:val="003E5D6F"/>
    <w:rsid w:val="003E6756"/>
    <w:rsid w:val="003F1C23"/>
    <w:rsid w:val="003F2725"/>
    <w:rsid w:val="003F2B89"/>
    <w:rsid w:val="003F666A"/>
    <w:rsid w:val="003F6E1C"/>
    <w:rsid w:val="003F70E0"/>
    <w:rsid w:val="00400322"/>
    <w:rsid w:val="004065A7"/>
    <w:rsid w:val="004065CB"/>
    <w:rsid w:val="00407ADB"/>
    <w:rsid w:val="00410FB7"/>
    <w:rsid w:val="00411420"/>
    <w:rsid w:val="0041611A"/>
    <w:rsid w:val="0041616F"/>
    <w:rsid w:val="004161C8"/>
    <w:rsid w:val="0042098F"/>
    <w:rsid w:val="00420AB8"/>
    <w:rsid w:val="00420C21"/>
    <w:rsid w:val="00421770"/>
    <w:rsid w:val="004226B5"/>
    <w:rsid w:val="00422AF4"/>
    <w:rsid w:val="00422B44"/>
    <w:rsid w:val="00422CA2"/>
    <w:rsid w:val="0042320F"/>
    <w:rsid w:val="004234E2"/>
    <w:rsid w:val="004250EB"/>
    <w:rsid w:val="004256EA"/>
    <w:rsid w:val="004279FA"/>
    <w:rsid w:val="0043081C"/>
    <w:rsid w:val="004323FA"/>
    <w:rsid w:val="004325C6"/>
    <w:rsid w:val="00434003"/>
    <w:rsid w:val="00435048"/>
    <w:rsid w:val="00437A5D"/>
    <w:rsid w:val="00437DA4"/>
    <w:rsid w:val="0044038B"/>
    <w:rsid w:val="00441CF5"/>
    <w:rsid w:val="0044502A"/>
    <w:rsid w:val="00445393"/>
    <w:rsid w:val="00445B6F"/>
    <w:rsid w:val="004466FE"/>
    <w:rsid w:val="00450B3B"/>
    <w:rsid w:val="00453209"/>
    <w:rsid w:val="00453E9D"/>
    <w:rsid w:val="00453FE6"/>
    <w:rsid w:val="004541B6"/>
    <w:rsid w:val="00454539"/>
    <w:rsid w:val="0045457E"/>
    <w:rsid w:val="0045738B"/>
    <w:rsid w:val="00460C51"/>
    <w:rsid w:val="004610A7"/>
    <w:rsid w:val="00461BC5"/>
    <w:rsid w:val="00464D4C"/>
    <w:rsid w:val="004661CC"/>
    <w:rsid w:val="00467FD5"/>
    <w:rsid w:val="00471E00"/>
    <w:rsid w:val="00472CE6"/>
    <w:rsid w:val="00473FD1"/>
    <w:rsid w:val="00474EAE"/>
    <w:rsid w:val="00475143"/>
    <w:rsid w:val="00475272"/>
    <w:rsid w:val="00481103"/>
    <w:rsid w:val="00482E27"/>
    <w:rsid w:val="004847A2"/>
    <w:rsid w:val="00486F07"/>
    <w:rsid w:val="004875F9"/>
    <w:rsid w:val="00491813"/>
    <w:rsid w:val="00493564"/>
    <w:rsid w:val="0049444C"/>
    <w:rsid w:val="0049520B"/>
    <w:rsid w:val="00495999"/>
    <w:rsid w:val="00496A5B"/>
    <w:rsid w:val="00496E50"/>
    <w:rsid w:val="00497217"/>
    <w:rsid w:val="004A3C82"/>
    <w:rsid w:val="004A5B16"/>
    <w:rsid w:val="004A66B6"/>
    <w:rsid w:val="004A68EB"/>
    <w:rsid w:val="004A6CA0"/>
    <w:rsid w:val="004B0385"/>
    <w:rsid w:val="004B665D"/>
    <w:rsid w:val="004B7DC6"/>
    <w:rsid w:val="004C0011"/>
    <w:rsid w:val="004C0DC3"/>
    <w:rsid w:val="004C23F1"/>
    <w:rsid w:val="004C2C83"/>
    <w:rsid w:val="004C357D"/>
    <w:rsid w:val="004C37C6"/>
    <w:rsid w:val="004C4358"/>
    <w:rsid w:val="004C4C96"/>
    <w:rsid w:val="004C4D74"/>
    <w:rsid w:val="004D123C"/>
    <w:rsid w:val="004D24D5"/>
    <w:rsid w:val="004D4A21"/>
    <w:rsid w:val="004D5624"/>
    <w:rsid w:val="004D56C1"/>
    <w:rsid w:val="004E3419"/>
    <w:rsid w:val="004E4954"/>
    <w:rsid w:val="004E4FA2"/>
    <w:rsid w:val="004E5168"/>
    <w:rsid w:val="004E545B"/>
    <w:rsid w:val="004E5BBF"/>
    <w:rsid w:val="004E5F15"/>
    <w:rsid w:val="004E7345"/>
    <w:rsid w:val="004E78BE"/>
    <w:rsid w:val="004F04F4"/>
    <w:rsid w:val="004F1081"/>
    <w:rsid w:val="004F2342"/>
    <w:rsid w:val="004F4B77"/>
    <w:rsid w:val="004F61B8"/>
    <w:rsid w:val="004F7CDF"/>
    <w:rsid w:val="0050167B"/>
    <w:rsid w:val="00501EAE"/>
    <w:rsid w:val="00501FB5"/>
    <w:rsid w:val="00502871"/>
    <w:rsid w:val="005029EB"/>
    <w:rsid w:val="0050465A"/>
    <w:rsid w:val="005061C0"/>
    <w:rsid w:val="00506375"/>
    <w:rsid w:val="00506F1E"/>
    <w:rsid w:val="00507A71"/>
    <w:rsid w:val="00507E94"/>
    <w:rsid w:val="00510369"/>
    <w:rsid w:val="005116C7"/>
    <w:rsid w:val="0051187E"/>
    <w:rsid w:val="00515349"/>
    <w:rsid w:val="00521917"/>
    <w:rsid w:val="00521AF6"/>
    <w:rsid w:val="00522464"/>
    <w:rsid w:val="005229D8"/>
    <w:rsid w:val="00526A76"/>
    <w:rsid w:val="00532FE2"/>
    <w:rsid w:val="00533C6F"/>
    <w:rsid w:val="0053581B"/>
    <w:rsid w:val="005368E2"/>
    <w:rsid w:val="00536BB4"/>
    <w:rsid w:val="00537678"/>
    <w:rsid w:val="00540E33"/>
    <w:rsid w:val="00541960"/>
    <w:rsid w:val="00544D49"/>
    <w:rsid w:val="00546E16"/>
    <w:rsid w:val="005479F7"/>
    <w:rsid w:val="00547C1D"/>
    <w:rsid w:val="00550DD3"/>
    <w:rsid w:val="005520CC"/>
    <w:rsid w:val="005565D4"/>
    <w:rsid w:val="005569F9"/>
    <w:rsid w:val="00556A4E"/>
    <w:rsid w:val="005576DD"/>
    <w:rsid w:val="00560281"/>
    <w:rsid w:val="0056064D"/>
    <w:rsid w:val="00560829"/>
    <w:rsid w:val="00560E65"/>
    <w:rsid w:val="005611AC"/>
    <w:rsid w:val="00561869"/>
    <w:rsid w:val="00561CBA"/>
    <w:rsid w:val="00566024"/>
    <w:rsid w:val="0056688B"/>
    <w:rsid w:val="00566A4D"/>
    <w:rsid w:val="0056773F"/>
    <w:rsid w:val="00567E09"/>
    <w:rsid w:val="00567E7B"/>
    <w:rsid w:val="00570856"/>
    <w:rsid w:val="00571DE7"/>
    <w:rsid w:val="005721C6"/>
    <w:rsid w:val="005722A5"/>
    <w:rsid w:val="00573CB8"/>
    <w:rsid w:val="00576906"/>
    <w:rsid w:val="00577FF9"/>
    <w:rsid w:val="0058347F"/>
    <w:rsid w:val="005834DE"/>
    <w:rsid w:val="005858F1"/>
    <w:rsid w:val="00586110"/>
    <w:rsid w:val="00590F11"/>
    <w:rsid w:val="0059238D"/>
    <w:rsid w:val="00593A13"/>
    <w:rsid w:val="00593D0E"/>
    <w:rsid w:val="00597A9B"/>
    <w:rsid w:val="00597C09"/>
    <w:rsid w:val="005A3CBB"/>
    <w:rsid w:val="005A3D5A"/>
    <w:rsid w:val="005A3E5B"/>
    <w:rsid w:val="005A5AD0"/>
    <w:rsid w:val="005A5EA4"/>
    <w:rsid w:val="005A7931"/>
    <w:rsid w:val="005A7BE0"/>
    <w:rsid w:val="005B2686"/>
    <w:rsid w:val="005B29CC"/>
    <w:rsid w:val="005B2A4E"/>
    <w:rsid w:val="005B4A1D"/>
    <w:rsid w:val="005B60F8"/>
    <w:rsid w:val="005B6173"/>
    <w:rsid w:val="005B666B"/>
    <w:rsid w:val="005C0346"/>
    <w:rsid w:val="005C21AC"/>
    <w:rsid w:val="005C28D9"/>
    <w:rsid w:val="005C2BBD"/>
    <w:rsid w:val="005C3270"/>
    <w:rsid w:val="005C4CC0"/>
    <w:rsid w:val="005C4E53"/>
    <w:rsid w:val="005C534D"/>
    <w:rsid w:val="005C5CEC"/>
    <w:rsid w:val="005C6094"/>
    <w:rsid w:val="005C652A"/>
    <w:rsid w:val="005C6B3B"/>
    <w:rsid w:val="005C6D7B"/>
    <w:rsid w:val="005C6DB3"/>
    <w:rsid w:val="005C6DE0"/>
    <w:rsid w:val="005C704E"/>
    <w:rsid w:val="005C7598"/>
    <w:rsid w:val="005D392F"/>
    <w:rsid w:val="005D60A0"/>
    <w:rsid w:val="005D6783"/>
    <w:rsid w:val="005E0196"/>
    <w:rsid w:val="005E4E84"/>
    <w:rsid w:val="005E4FC8"/>
    <w:rsid w:val="005E5291"/>
    <w:rsid w:val="005E7175"/>
    <w:rsid w:val="005E76A7"/>
    <w:rsid w:val="005F0A0B"/>
    <w:rsid w:val="005F2379"/>
    <w:rsid w:val="005F2A07"/>
    <w:rsid w:val="005F46A6"/>
    <w:rsid w:val="006024E3"/>
    <w:rsid w:val="00602AE3"/>
    <w:rsid w:val="006040FE"/>
    <w:rsid w:val="006055F9"/>
    <w:rsid w:val="00605B9B"/>
    <w:rsid w:val="00606569"/>
    <w:rsid w:val="00606CE6"/>
    <w:rsid w:val="0060749C"/>
    <w:rsid w:val="00610CF2"/>
    <w:rsid w:val="00613655"/>
    <w:rsid w:val="00613C68"/>
    <w:rsid w:val="006161A1"/>
    <w:rsid w:val="00617085"/>
    <w:rsid w:val="0062289E"/>
    <w:rsid w:val="00622910"/>
    <w:rsid w:val="00623BB4"/>
    <w:rsid w:val="00624A19"/>
    <w:rsid w:val="006259AE"/>
    <w:rsid w:val="006316A8"/>
    <w:rsid w:val="00631922"/>
    <w:rsid w:val="00631AE7"/>
    <w:rsid w:val="00631F70"/>
    <w:rsid w:val="00633DB5"/>
    <w:rsid w:val="00633FDE"/>
    <w:rsid w:val="006343AD"/>
    <w:rsid w:val="00634D1B"/>
    <w:rsid w:val="00636F00"/>
    <w:rsid w:val="0064347F"/>
    <w:rsid w:val="0064387C"/>
    <w:rsid w:val="00644558"/>
    <w:rsid w:val="00644C3B"/>
    <w:rsid w:val="00645256"/>
    <w:rsid w:val="006459CF"/>
    <w:rsid w:val="00647920"/>
    <w:rsid w:val="00647B81"/>
    <w:rsid w:val="00651D8A"/>
    <w:rsid w:val="0065342A"/>
    <w:rsid w:val="006542CC"/>
    <w:rsid w:val="006558E3"/>
    <w:rsid w:val="006566EE"/>
    <w:rsid w:val="006568B5"/>
    <w:rsid w:val="00656921"/>
    <w:rsid w:val="00662240"/>
    <w:rsid w:val="006631A2"/>
    <w:rsid w:val="006660C9"/>
    <w:rsid w:val="006715D4"/>
    <w:rsid w:val="00671A20"/>
    <w:rsid w:val="00672C60"/>
    <w:rsid w:val="0067359A"/>
    <w:rsid w:val="00674806"/>
    <w:rsid w:val="006802F0"/>
    <w:rsid w:val="0068247E"/>
    <w:rsid w:val="00683294"/>
    <w:rsid w:val="00684145"/>
    <w:rsid w:val="006853A9"/>
    <w:rsid w:val="00685BC2"/>
    <w:rsid w:val="006867A9"/>
    <w:rsid w:val="00691963"/>
    <w:rsid w:val="00691BDA"/>
    <w:rsid w:val="0069224E"/>
    <w:rsid w:val="00692292"/>
    <w:rsid w:val="00694326"/>
    <w:rsid w:val="00694729"/>
    <w:rsid w:val="006947C3"/>
    <w:rsid w:val="00694BB2"/>
    <w:rsid w:val="006950C4"/>
    <w:rsid w:val="006A02A1"/>
    <w:rsid w:val="006A037D"/>
    <w:rsid w:val="006A0A6E"/>
    <w:rsid w:val="006A254E"/>
    <w:rsid w:val="006A3567"/>
    <w:rsid w:val="006A37EA"/>
    <w:rsid w:val="006A4D7C"/>
    <w:rsid w:val="006A5F95"/>
    <w:rsid w:val="006B0A04"/>
    <w:rsid w:val="006B258D"/>
    <w:rsid w:val="006B6678"/>
    <w:rsid w:val="006B6D49"/>
    <w:rsid w:val="006C0D68"/>
    <w:rsid w:val="006C1BD7"/>
    <w:rsid w:val="006C29C0"/>
    <w:rsid w:val="006C3045"/>
    <w:rsid w:val="006C3A64"/>
    <w:rsid w:val="006C5D7D"/>
    <w:rsid w:val="006C758D"/>
    <w:rsid w:val="006C7B75"/>
    <w:rsid w:val="006D0753"/>
    <w:rsid w:val="006D0C90"/>
    <w:rsid w:val="006D1713"/>
    <w:rsid w:val="006D2438"/>
    <w:rsid w:val="006D3207"/>
    <w:rsid w:val="006D3416"/>
    <w:rsid w:val="006D37DE"/>
    <w:rsid w:val="006D3A54"/>
    <w:rsid w:val="006D72D5"/>
    <w:rsid w:val="006E0569"/>
    <w:rsid w:val="006E0A10"/>
    <w:rsid w:val="006E0B9B"/>
    <w:rsid w:val="006E0BE6"/>
    <w:rsid w:val="006E0CF5"/>
    <w:rsid w:val="006E1625"/>
    <w:rsid w:val="006E2601"/>
    <w:rsid w:val="006E2615"/>
    <w:rsid w:val="006E3C4B"/>
    <w:rsid w:val="006E3E9B"/>
    <w:rsid w:val="006E3FB2"/>
    <w:rsid w:val="006E471D"/>
    <w:rsid w:val="006E4C58"/>
    <w:rsid w:val="006E4C7B"/>
    <w:rsid w:val="006E58D2"/>
    <w:rsid w:val="006E6F2B"/>
    <w:rsid w:val="006E747B"/>
    <w:rsid w:val="006F3272"/>
    <w:rsid w:val="006F33C8"/>
    <w:rsid w:val="006F488F"/>
    <w:rsid w:val="006F783B"/>
    <w:rsid w:val="006F7B83"/>
    <w:rsid w:val="0070344A"/>
    <w:rsid w:val="00705D81"/>
    <w:rsid w:val="00706312"/>
    <w:rsid w:val="00706E4B"/>
    <w:rsid w:val="00710940"/>
    <w:rsid w:val="0071169E"/>
    <w:rsid w:val="00711F83"/>
    <w:rsid w:val="00712D6B"/>
    <w:rsid w:val="00715073"/>
    <w:rsid w:val="0071534A"/>
    <w:rsid w:val="00715422"/>
    <w:rsid w:val="00716752"/>
    <w:rsid w:val="0072030A"/>
    <w:rsid w:val="00720491"/>
    <w:rsid w:val="007206BD"/>
    <w:rsid w:val="00720D59"/>
    <w:rsid w:val="00720E0A"/>
    <w:rsid w:val="007212EC"/>
    <w:rsid w:val="00721B29"/>
    <w:rsid w:val="007239B4"/>
    <w:rsid w:val="0072500B"/>
    <w:rsid w:val="00725AB4"/>
    <w:rsid w:val="00726BCA"/>
    <w:rsid w:val="00726CC3"/>
    <w:rsid w:val="0072780A"/>
    <w:rsid w:val="00727D9C"/>
    <w:rsid w:val="00733DE3"/>
    <w:rsid w:val="007342B0"/>
    <w:rsid w:val="00735207"/>
    <w:rsid w:val="00736A45"/>
    <w:rsid w:val="007377BA"/>
    <w:rsid w:val="00737F76"/>
    <w:rsid w:val="0074019A"/>
    <w:rsid w:val="007401E0"/>
    <w:rsid w:val="00740FDC"/>
    <w:rsid w:val="00741DB4"/>
    <w:rsid w:val="00741F0E"/>
    <w:rsid w:val="007434DB"/>
    <w:rsid w:val="00744CE5"/>
    <w:rsid w:val="00744F24"/>
    <w:rsid w:val="00745E35"/>
    <w:rsid w:val="00751D22"/>
    <w:rsid w:val="00753C5D"/>
    <w:rsid w:val="0075455C"/>
    <w:rsid w:val="00755550"/>
    <w:rsid w:val="0075627D"/>
    <w:rsid w:val="0075726B"/>
    <w:rsid w:val="00760579"/>
    <w:rsid w:val="00761483"/>
    <w:rsid w:val="007620BE"/>
    <w:rsid w:val="00763C85"/>
    <w:rsid w:val="00764360"/>
    <w:rsid w:val="00765DAD"/>
    <w:rsid w:val="0077278E"/>
    <w:rsid w:val="00774DB5"/>
    <w:rsid w:val="0077596F"/>
    <w:rsid w:val="00776AA3"/>
    <w:rsid w:val="007770BF"/>
    <w:rsid w:val="00777EAD"/>
    <w:rsid w:val="00780027"/>
    <w:rsid w:val="0078244D"/>
    <w:rsid w:val="00782799"/>
    <w:rsid w:val="00783FAF"/>
    <w:rsid w:val="00786ACD"/>
    <w:rsid w:val="00786E23"/>
    <w:rsid w:val="00787A15"/>
    <w:rsid w:val="00787F73"/>
    <w:rsid w:val="0079264B"/>
    <w:rsid w:val="007928AA"/>
    <w:rsid w:val="00792C9F"/>
    <w:rsid w:val="007A0292"/>
    <w:rsid w:val="007A04CE"/>
    <w:rsid w:val="007A0961"/>
    <w:rsid w:val="007A12C6"/>
    <w:rsid w:val="007A13DF"/>
    <w:rsid w:val="007A33FC"/>
    <w:rsid w:val="007A44B9"/>
    <w:rsid w:val="007A6A4E"/>
    <w:rsid w:val="007A7239"/>
    <w:rsid w:val="007A7B2C"/>
    <w:rsid w:val="007B2B93"/>
    <w:rsid w:val="007B2D09"/>
    <w:rsid w:val="007B2E21"/>
    <w:rsid w:val="007B38B2"/>
    <w:rsid w:val="007B4995"/>
    <w:rsid w:val="007B523E"/>
    <w:rsid w:val="007B6C97"/>
    <w:rsid w:val="007B6F49"/>
    <w:rsid w:val="007B7914"/>
    <w:rsid w:val="007C0AEE"/>
    <w:rsid w:val="007C146B"/>
    <w:rsid w:val="007C14EA"/>
    <w:rsid w:val="007C1529"/>
    <w:rsid w:val="007C1694"/>
    <w:rsid w:val="007C1715"/>
    <w:rsid w:val="007C1A7E"/>
    <w:rsid w:val="007C2AAF"/>
    <w:rsid w:val="007C2CB6"/>
    <w:rsid w:val="007C2EE7"/>
    <w:rsid w:val="007C4037"/>
    <w:rsid w:val="007C4213"/>
    <w:rsid w:val="007C7E45"/>
    <w:rsid w:val="007D18A0"/>
    <w:rsid w:val="007D2E53"/>
    <w:rsid w:val="007D3C42"/>
    <w:rsid w:val="007D54A9"/>
    <w:rsid w:val="007D66ED"/>
    <w:rsid w:val="007E02DF"/>
    <w:rsid w:val="007E0AA0"/>
    <w:rsid w:val="007E0BA6"/>
    <w:rsid w:val="007E199F"/>
    <w:rsid w:val="007E5405"/>
    <w:rsid w:val="007E541C"/>
    <w:rsid w:val="007E5A67"/>
    <w:rsid w:val="007E63C8"/>
    <w:rsid w:val="007E7B18"/>
    <w:rsid w:val="007F1711"/>
    <w:rsid w:val="007F380B"/>
    <w:rsid w:val="007F4BA6"/>
    <w:rsid w:val="007F4F24"/>
    <w:rsid w:val="00801C0C"/>
    <w:rsid w:val="00802139"/>
    <w:rsid w:val="00803874"/>
    <w:rsid w:val="00803C83"/>
    <w:rsid w:val="00803F7F"/>
    <w:rsid w:val="008042ED"/>
    <w:rsid w:val="00804C13"/>
    <w:rsid w:val="00804C2A"/>
    <w:rsid w:val="0080689C"/>
    <w:rsid w:val="008068B6"/>
    <w:rsid w:val="00806B57"/>
    <w:rsid w:val="00806CB7"/>
    <w:rsid w:val="008106B7"/>
    <w:rsid w:val="008110B8"/>
    <w:rsid w:val="0081275A"/>
    <w:rsid w:val="00812DCE"/>
    <w:rsid w:val="00813600"/>
    <w:rsid w:val="00813AF3"/>
    <w:rsid w:val="008143D1"/>
    <w:rsid w:val="0081545D"/>
    <w:rsid w:val="00816F6D"/>
    <w:rsid w:val="0082004C"/>
    <w:rsid w:val="00820264"/>
    <w:rsid w:val="00820BE3"/>
    <w:rsid w:val="0082146F"/>
    <w:rsid w:val="008218D6"/>
    <w:rsid w:val="008220D5"/>
    <w:rsid w:val="008227A2"/>
    <w:rsid w:val="00822B8B"/>
    <w:rsid w:val="00825193"/>
    <w:rsid w:val="00831716"/>
    <w:rsid w:val="008331CC"/>
    <w:rsid w:val="00833231"/>
    <w:rsid w:val="00833D3E"/>
    <w:rsid w:val="00836559"/>
    <w:rsid w:val="0083772E"/>
    <w:rsid w:val="00840A6F"/>
    <w:rsid w:val="0084284B"/>
    <w:rsid w:val="008430B3"/>
    <w:rsid w:val="008434C0"/>
    <w:rsid w:val="00844024"/>
    <w:rsid w:val="00845A5F"/>
    <w:rsid w:val="00846020"/>
    <w:rsid w:val="0084739D"/>
    <w:rsid w:val="00847975"/>
    <w:rsid w:val="00853302"/>
    <w:rsid w:val="008542D2"/>
    <w:rsid w:val="00854B0E"/>
    <w:rsid w:val="00855D82"/>
    <w:rsid w:val="008562D6"/>
    <w:rsid w:val="0085666E"/>
    <w:rsid w:val="00857531"/>
    <w:rsid w:val="008575C3"/>
    <w:rsid w:val="00860950"/>
    <w:rsid w:val="00862312"/>
    <w:rsid w:val="008623F8"/>
    <w:rsid w:val="00863434"/>
    <w:rsid w:val="00863E70"/>
    <w:rsid w:val="00865425"/>
    <w:rsid w:val="0086569D"/>
    <w:rsid w:val="00865E28"/>
    <w:rsid w:val="00867C40"/>
    <w:rsid w:val="00870939"/>
    <w:rsid w:val="00870C2B"/>
    <w:rsid w:val="00870E89"/>
    <w:rsid w:val="00872868"/>
    <w:rsid w:val="0087467F"/>
    <w:rsid w:val="00876957"/>
    <w:rsid w:val="008769AF"/>
    <w:rsid w:val="00876E4D"/>
    <w:rsid w:val="00877EDC"/>
    <w:rsid w:val="008811D8"/>
    <w:rsid w:val="00881AE5"/>
    <w:rsid w:val="00882077"/>
    <w:rsid w:val="0088364A"/>
    <w:rsid w:val="00885425"/>
    <w:rsid w:val="00885803"/>
    <w:rsid w:val="00886959"/>
    <w:rsid w:val="00887D10"/>
    <w:rsid w:val="0089126E"/>
    <w:rsid w:val="00892644"/>
    <w:rsid w:val="00895526"/>
    <w:rsid w:val="008957F4"/>
    <w:rsid w:val="0089696C"/>
    <w:rsid w:val="00896D90"/>
    <w:rsid w:val="008A0C84"/>
    <w:rsid w:val="008A1382"/>
    <w:rsid w:val="008A1BC9"/>
    <w:rsid w:val="008A20DD"/>
    <w:rsid w:val="008A3582"/>
    <w:rsid w:val="008A3B5B"/>
    <w:rsid w:val="008A4420"/>
    <w:rsid w:val="008A4B31"/>
    <w:rsid w:val="008A70AC"/>
    <w:rsid w:val="008B51A1"/>
    <w:rsid w:val="008B6390"/>
    <w:rsid w:val="008B7D87"/>
    <w:rsid w:val="008C0C0E"/>
    <w:rsid w:val="008C183C"/>
    <w:rsid w:val="008C27A6"/>
    <w:rsid w:val="008C48FF"/>
    <w:rsid w:val="008C500A"/>
    <w:rsid w:val="008C545A"/>
    <w:rsid w:val="008C6501"/>
    <w:rsid w:val="008C6A47"/>
    <w:rsid w:val="008C6C06"/>
    <w:rsid w:val="008C7D06"/>
    <w:rsid w:val="008D006C"/>
    <w:rsid w:val="008D03D6"/>
    <w:rsid w:val="008D0405"/>
    <w:rsid w:val="008D1ED9"/>
    <w:rsid w:val="008D20A4"/>
    <w:rsid w:val="008D2163"/>
    <w:rsid w:val="008D26BA"/>
    <w:rsid w:val="008D2D8B"/>
    <w:rsid w:val="008D43DF"/>
    <w:rsid w:val="008D70D1"/>
    <w:rsid w:val="008D7334"/>
    <w:rsid w:val="008D7514"/>
    <w:rsid w:val="008E038E"/>
    <w:rsid w:val="008E0CD2"/>
    <w:rsid w:val="008E1AE2"/>
    <w:rsid w:val="008E1B45"/>
    <w:rsid w:val="008E38A8"/>
    <w:rsid w:val="008E4452"/>
    <w:rsid w:val="008E4C7E"/>
    <w:rsid w:val="008E5751"/>
    <w:rsid w:val="008E5A7A"/>
    <w:rsid w:val="008E624B"/>
    <w:rsid w:val="008E6F04"/>
    <w:rsid w:val="008F0B7D"/>
    <w:rsid w:val="008F13A0"/>
    <w:rsid w:val="008F19E3"/>
    <w:rsid w:val="008F1A3F"/>
    <w:rsid w:val="008F48BA"/>
    <w:rsid w:val="008F5558"/>
    <w:rsid w:val="008F7233"/>
    <w:rsid w:val="009000E3"/>
    <w:rsid w:val="00901518"/>
    <w:rsid w:val="00902F5C"/>
    <w:rsid w:val="00903AFD"/>
    <w:rsid w:val="00903F39"/>
    <w:rsid w:val="00905BB2"/>
    <w:rsid w:val="00910623"/>
    <w:rsid w:val="0091125A"/>
    <w:rsid w:val="009126B5"/>
    <w:rsid w:val="0091288B"/>
    <w:rsid w:val="00917645"/>
    <w:rsid w:val="009218EB"/>
    <w:rsid w:val="009226A4"/>
    <w:rsid w:val="009227F4"/>
    <w:rsid w:val="009230C3"/>
    <w:rsid w:val="00925344"/>
    <w:rsid w:val="0092554A"/>
    <w:rsid w:val="00925D44"/>
    <w:rsid w:val="00926437"/>
    <w:rsid w:val="00926AA9"/>
    <w:rsid w:val="00927C52"/>
    <w:rsid w:val="0093237D"/>
    <w:rsid w:val="00932B91"/>
    <w:rsid w:val="00934DDA"/>
    <w:rsid w:val="0093758F"/>
    <w:rsid w:val="00941B34"/>
    <w:rsid w:val="009426BC"/>
    <w:rsid w:val="0094318A"/>
    <w:rsid w:val="00944595"/>
    <w:rsid w:val="00945BC3"/>
    <w:rsid w:val="00945F50"/>
    <w:rsid w:val="009463C5"/>
    <w:rsid w:val="00946A07"/>
    <w:rsid w:val="00952C41"/>
    <w:rsid w:val="00954D5E"/>
    <w:rsid w:val="009567CA"/>
    <w:rsid w:val="00956996"/>
    <w:rsid w:val="00957A23"/>
    <w:rsid w:val="00960949"/>
    <w:rsid w:val="00961DED"/>
    <w:rsid w:val="00961F80"/>
    <w:rsid w:val="00962CC3"/>
    <w:rsid w:val="0096513D"/>
    <w:rsid w:val="00965587"/>
    <w:rsid w:val="009658C2"/>
    <w:rsid w:val="00967ABD"/>
    <w:rsid w:val="00970F9A"/>
    <w:rsid w:val="009710C5"/>
    <w:rsid w:val="00974025"/>
    <w:rsid w:val="0097404F"/>
    <w:rsid w:val="009747DA"/>
    <w:rsid w:val="0097495C"/>
    <w:rsid w:val="00974D9D"/>
    <w:rsid w:val="009769BF"/>
    <w:rsid w:val="00976E8E"/>
    <w:rsid w:val="00976F03"/>
    <w:rsid w:val="00977F27"/>
    <w:rsid w:val="009823B2"/>
    <w:rsid w:val="009827B4"/>
    <w:rsid w:val="00986E39"/>
    <w:rsid w:val="00987542"/>
    <w:rsid w:val="00987B20"/>
    <w:rsid w:val="0099026B"/>
    <w:rsid w:val="00991EE7"/>
    <w:rsid w:val="009921B9"/>
    <w:rsid w:val="00995C45"/>
    <w:rsid w:val="00996319"/>
    <w:rsid w:val="00997766"/>
    <w:rsid w:val="009A0140"/>
    <w:rsid w:val="009A1C73"/>
    <w:rsid w:val="009A2959"/>
    <w:rsid w:val="009A5A3A"/>
    <w:rsid w:val="009A65D1"/>
    <w:rsid w:val="009B01A5"/>
    <w:rsid w:val="009B0987"/>
    <w:rsid w:val="009B1DF8"/>
    <w:rsid w:val="009B2BF1"/>
    <w:rsid w:val="009B2CFB"/>
    <w:rsid w:val="009B3ABF"/>
    <w:rsid w:val="009B406C"/>
    <w:rsid w:val="009B5451"/>
    <w:rsid w:val="009B54FC"/>
    <w:rsid w:val="009B5F53"/>
    <w:rsid w:val="009B7CE9"/>
    <w:rsid w:val="009C045F"/>
    <w:rsid w:val="009C07FD"/>
    <w:rsid w:val="009C0EA5"/>
    <w:rsid w:val="009C1236"/>
    <w:rsid w:val="009C1460"/>
    <w:rsid w:val="009C1EC6"/>
    <w:rsid w:val="009C376B"/>
    <w:rsid w:val="009C3BCC"/>
    <w:rsid w:val="009C5976"/>
    <w:rsid w:val="009C5DB2"/>
    <w:rsid w:val="009C5DE5"/>
    <w:rsid w:val="009D266A"/>
    <w:rsid w:val="009D2B2C"/>
    <w:rsid w:val="009D2CEC"/>
    <w:rsid w:val="009D4A25"/>
    <w:rsid w:val="009D5E1F"/>
    <w:rsid w:val="009D6150"/>
    <w:rsid w:val="009E05BE"/>
    <w:rsid w:val="009E0B1D"/>
    <w:rsid w:val="009E0B40"/>
    <w:rsid w:val="009E2B8E"/>
    <w:rsid w:val="009E430A"/>
    <w:rsid w:val="009E4325"/>
    <w:rsid w:val="009E47D6"/>
    <w:rsid w:val="009E4E67"/>
    <w:rsid w:val="009E5129"/>
    <w:rsid w:val="009F03D4"/>
    <w:rsid w:val="009F18B4"/>
    <w:rsid w:val="009F1DB1"/>
    <w:rsid w:val="009F28BA"/>
    <w:rsid w:val="009F38B4"/>
    <w:rsid w:val="009F47DA"/>
    <w:rsid w:val="009F587B"/>
    <w:rsid w:val="009F5B7E"/>
    <w:rsid w:val="009F7A71"/>
    <w:rsid w:val="009F7B6E"/>
    <w:rsid w:val="00A01CE1"/>
    <w:rsid w:val="00A0232C"/>
    <w:rsid w:val="00A029C2"/>
    <w:rsid w:val="00A03841"/>
    <w:rsid w:val="00A05124"/>
    <w:rsid w:val="00A06576"/>
    <w:rsid w:val="00A06BA8"/>
    <w:rsid w:val="00A07635"/>
    <w:rsid w:val="00A1200B"/>
    <w:rsid w:val="00A12DA4"/>
    <w:rsid w:val="00A14152"/>
    <w:rsid w:val="00A14F80"/>
    <w:rsid w:val="00A163EF"/>
    <w:rsid w:val="00A164ED"/>
    <w:rsid w:val="00A176F1"/>
    <w:rsid w:val="00A17E44"/>
    <w:rsid w:val="00A200FA"/>
    <w:rsid w:val="00A20910"/>
    <w:rsid w:val="00A23241"/>
    <w:rsid w:val="00A249CE"/>
    <w:rsid w:val="00A259BC"/>
    <w:rsid w:val="00A27B26"/>
    <w:rsid w:val="00A3035C"/>
    <w:rsid w:val="00A30642"/>
    <w:rsid w:val="00A315C7"/>
    <w:rsid w:val="00A31DE4"/>
    <w:rsid w:val="00A326AB"/>
    <w:rsid w:val="00A340F8"/>
    <w:rsid w:val="00A3620E"/>
    <w:rsid w:val="00A36602"/>
    <w:rsid w:val="00A36D17"/>
    <w:rsid w:val="00A3711D"/>
    <w:rsid w:val="00A40DAD"/>
    <w:rsid w:val="00A41B6F"/>
    <w:rsid w:val="00A42C22"/>
    <w:rsid w:val="00A4484D"/>
    <w:rsid w:val="00A45515"/>
    <w:rsid w:val="00A4780D"/>
    <w:rsid w:val="00A501DF"/>
    <w:rsid w:val="00A5213E"/>
    <w:rsid w:val="00A52633"/>
    <w:rsid w:val="00A54709"/>
    <w:rsid w:val="00A56053"/>
    <w:rsid w:val="00A57E39"/>
    <w:rsid w:val="00A6036A"/>
    <w:rsid w:val="00A62A04"/>
    <w:rsid w:val="00A633FE"/>
    <w:rsid w:val="00A635BD"/>
    <w:rsid w:val="00A63A4D"/>
    <w:rsid w:val="00A64995"/>
    <w:rsid w:val="00A64F92"/>
    <w:rsid w:val="00A675BB"/>
    <w:rsid w:val="00A67A4B"/>
    <w:rsid w:val="00A73930"/>
    <w:rsid w:val="00A74743"/>
    <w:rsid w:val="00A759FD"/>
    <w:rsid w:val="00A76599"/>
    <w:rsid w:val="00A76807"/>
    <w:rsid w:val="00A80E52"/>
    <w:rsid w:val="00A84C68"/>
    <w:rsid w:val="00A852D4"/>
    <w:rsid w:val="00A855EE"/>
    <w:rsid w:val="00A87B83"/>
    <w:rsid w:val="00A91202"/>
    <w:rsid w:val="00A92330"/>
    <w:rsid w:val="00A94621"/>
    <w:rsid w:val="00A94BA2"/>
    <w:rsid w:val="00A97047"/>
    <w:rsid w:val="00AA1F34"/>
    <w:rsid w:val="00AA311A"/>
    <w:rsid w:val="00AA6008"/>
    <w:rsid w:val="00AA63CD"/>
    <w:rsid w:val="00AA681D"/>
    <w:rsid w:val="00AA6C43"/>
    <w:rsid w:val="00AA73F9"/>
    <w:rsid w:val="00AB1790"/>
    <w:rsid w:val="00AB18B5"/>
    <w:rsid w:val="00AB2E92"/>
    <w:rsid w:val="00AB3F9C"/>
    <w:rsid w:val="00AB5C6D"/>
    <w:rsid w:val="00AB72D5"/>
    <w:rsid w:val="00AC1FEF"/>
    <w:rsid w:val="00AC56CA"/>
    <w:rsid w:val="00AC61C8"/>
    <w:rsid w:val="00AC6294"/>
    <w:rsid w:val="00AC6E0D"/>
    <w:rsid w:val="00AC7096"/>
    <w:rsid w:val="00AC721C"/>
    <w:rsid w:val="00AC740B"/>
    <w:rsid w:val="00AD1214"/>
    <w:rsid w:val="00AD1977"/>
    <w:rsid w:val="00AD2549"/>
    <w:rsid w:val="00AD431F"/>
    <w:rsid w:val="00AD4787"/>
    <w:rsid w:val="00AD49DE"/>
    <w:rsid w:val="00AD5016"/>
    <w:rsid w:val="00AD7593"/>
    <w:rsid w:val="00AE3582"/>
    <w:rsid w:val="00AE3909"/>
    <w:rsid w:val="00AE52A4"/>
    <w:rsid w:val="00AE7FF6"/>
    <w:rsid w:val="00AF0E06"/>
    <w:rsid w:val="00AF2B74"/>
    <w:rsid w:val="00AF405A"/>
    <w:rsid w:val="00AF44E6"/>
    <w:rsid w:val="00AF45BF"/>
    <w:rsid w:val="00AF4661"/>
    <w:rsid w:val="00AF5EA7"/>
    <w:rsid w:val="00AF7F2C"/>
    <w:rsid w:val="00B00166"/>
    <w:rsid w:val="00B0345C"/>
    <w:rsid w:val="00B0497D"/>
    <w:rsid w:val="00B04C7F"/>
    <w:rsid w:val="00B05204"/>
    <w:rsid w:val="00B05DCC"/>
    <w:rsid w:val="00B06503"/>
    <w:rsid w:val="00B065E6"/>
    <w:rsid w:val="00B1191C"/>
    <w:rsid w:val="00B123F8"/>
    <w:rsid w:val="00B12C64"/>
    <w:rsid w:val="00B135B0"/>
    <w:rsid w:val="00B15025"/>
    <w:rsid w:val="00B15B89"/>
    <w:rsid w:val="00B17330"/>
    <w:rsid w:val="00B20873"/>
    <w:rsid w:val="00B2107C"/>
    <w:rsid w:val="00B22ACF"/>
    <w:rsid w:val="00B22E1A"/>
    <w:rsid w:val="00B22EEB"/>
    <w:rsid w:val="00B24DAE"/>
    <w:rsid w:val="00B25440"/>
    <w:rsid w:val="00B2563E"/>
    <w:rsid w:val="00B25D64"/>
    <w:rsid w:val="00B27346"/>
    <w:rsid w:val="00B30AF2"/>
    <w:rsid w:val="00B30BA2"/>
    <w:rsid w:val="00B31D1F"/>
    <w:rsid w:val="00B32280"/>
    <w:rsid w:val="00B359A0"/>
    <w:rsid w:val="00B36402"/>
    <w:rsid w:val="00B36DFA"/>
    <w:rsid w:val="00B379DD"/>
    <w:rsid w:val="00B37B63"/>
    <w:rsid w:val="00B40612"/>
    <w:rsid w:val="00B40B0A"/>
    <w:rsid w:val="00B41FEB"/>
    <w:rsid w:val="00B47595"/>
    <w:rsid w:val="00B5060A"/>
    <w:rsid w:val="00B522F5"/>
    <w:rsid w:val="00B54816"/>
    <w:rsid w:val="00B548AE"/>
    <w:rsid w:val="00B54BFB"/>
    <w:rsid w:val="00B55323"/>
    <w:rsid w:val="00B5577B"/>
    <w:rsid w:val="00B5628C"/>
    <w:rsid w:val="00B5656C"/>
    <w:rsid w:val="00B579A4"/>
    <w:rsid w:val="00B60398"/>
    <w:rsid w:val="00B61C8D"/>
    <w:rsid w:val="00B62E3C"/>
    <w:rsid w:val="00B63EE2"/>
    <w:rsid w:val="00B6484D"/>
    <w:rsid w:val="00B64A99"/>
    <w:rsid w:val="00B65B5C"/>
    <w:rsid w:val="00B66D43"/>
    <w:rsid w:val="00B7021E"/>
    <w:rsid w:val="00B70271"/>
    <w:rsid w:val="00B710AF"/>
    <w:rsid w:val="00B721D8"/>
    <w:rsid w:val="00B7249B"/>
    <w:rsid w:val="00B72AD8"/>
    <w:rsid w:val="00B73F2B"/>
    <w:rsid w:val="00B801C2"/>
    <w:rsid w:val="00B81613"/>
    <w:rsid w:val="00B82067"/>
    <w:rsid w:val="00B82C46"/>
    <w:rsid w:val="00B837A0"/>
    <w:rsid w:val="00B83D19"/>
    <w:rsid w:val="00B848C1"/>
    <w:rsid w:val="00B84AFC"/>
    <w:rsid w:val="00B852C2"/>
    <w:rsid w:val="00B85484"/>
    <w:rsid w:val="00B858B5"/>
    <w:rsid w:val="00B8592F"/>
    <w:rsid w:val="00B900A7"/>
    <w:rsid w:val="00B903A2"/>
    <w:rsid w:val="00B93103"/>
    <w:rsid w:val="00B939A9"/>
    <w:rsid w:val="00B95BF8"/>
    <w:rsid w:val="00B96E73"/>
    <w:rsid w:val="00B96EAB"/>
    <w:rsid w:val="00B97D11"/>
    <w:rsid w:val="00BA1295"/>
    <w:rsid w:val="00BA32CA"/>
    <w:rsid w:val="00BA3317"/>
    <w:rsid w:val="00BA38B2"/>
    <w:rsid w:val="00BA3B95"/>
    <w:rsid w:val="00BA4CB7"/>
    <w:rsid w:val="00BA5D5A"/>
    <w:rsid w:val="00BA6812"/>
    <w:rsid w:val="00BA6C8C"/>
    <w:rsid w:val="00BB09F0"/>
    <w:rsid w:val="00BB1787"/>
    <w:rsid w:val="00BB1A74"/>
    <w:rsid w:val="00BB2AD7"/>
    <w:rsid w:val="00BB3827"/>
    <w:rsid w:val="00BB3AA6"/>
    <w:rsid w:val="00BB451F"/>
    <w:rsid w:val="00BB6843"/>
    <w:rsid w:val="00BB69B2"/>
    <w:rsid w:val="00BB6A6B"/>
    <w:rsid w:val="00BC0CE4"/>
    <w:rsid w:val="00BC21E9"/>
    <w:rsid w:val="00BC2BF4"/>
    <w:rsid w:val="00BC3047"/>
    <w:rsid w:val="00BC4158"/>
    <w:rsid w:val="00BC43EA"/>
    <w:rsid w:val="00BC4730"/>
    <w:rsid w:val="00BC5650"/>
    <w:rsid w:val="00BC6621"/>
    <w:rsid w:val="00BC69E3"/>
    <w:rsid w:val="00BC7D93"/>
    <w:rsid w:val="00BD013F"/>
    <w:rsid w:val="00BD0C8E"/>
    <w:rsid w:val="00BD19B3"/>
    <w:rsid w:val="00BD2807"/>
    <w:rsid w:val="00BD2A93"/>
    <w:rsid w:val="00BD63AD"/>
    <w:rsid w:val="00BD686E"/>
    <w:rsid w:val="00BE0AD3"/>
    <w:rsid w:val="00BE0E13"/>
    <w:rsid w:val="00BE2EC8"/>
    <w:rsid w:val="00BE37B0"/>
    <w:rsid w:val="00BE5341"/>
    <w:rsid w:val="00BE7913"/>
    <w:rsid w:val="00BF2CFB"/>
    <w:rsid w:val="00BF44D8"/>
    <w:rsid w:val="00BF4F65"/>
    <w:rsid w:val="00BF6519"/>
    <w:rsid w:val="00BF763D"/>
    <w:rsid w:val="00C004F1"/>
    <w:rsid w:val="00C00B92"/>
    <w:rsid w:val="00C019F3"/>
    <w:rsid w:val="00C021D5"/>
    <w:rsid w:val="00C02E47"/>
    <w:rsid w:val="00C043B7"/>
    <w:rsid w:val="00C05A48"/>
    <w:rsid w:val="00C05F49"/>
    <w:rsid w:val="00C072E4"/>
    <w:rsid w:val="00C1010D"/>
    <w:rsid w:val="00C12DBD"/>
    <w:rsid w:val="00C1373F"/>
    <w:rsid w:val="00C13799"/>
    <w:rsid w:val="00C159E4"/>
    <w:rsid w:val="00C20F2B"/>
    <w:rsid w:val="00C22295"/>
    <w:rsid w:val="00C2290A"/>
    <w:rsid w:val="00C2349F"/>
    <w:rsid w:val="00C2351F"/>
    <w:rsid w:val="00C23D09"/>
    <w:rsid w:val="00C245A0"/>
    <w:rsid w:val="00C2551C"/>
    <w:rsid w:val="00C30579"/>
    <w:rsid w:val="00C305BD"/>
    <w:rsid w:val="00C31854"/>
    <w:rsid w:val="00C3356C"/>
    <w:rsid w:val="00C345B1"/>
    <w:rsid w:val="00C3479F"/>
    <w:rsid w:val="00C34FC6"/>
    <w:rsid w:val="00C360A5"/>
    <w:rsid w:val="00C37CF2"/>
    <w:rsid w:val="00C4096B"/>
    <w:rsid w:val="00C4120E"/>
    <w:rsid w:val="00C4174B"/>
    <w:rsid w:val="00C4265C"/>
    <w:rsid w:val="00C435EE"/>
    <w:rsid w:val="00C4363E"/>
    <w:rsid w:val="00C446D4"/>
    <w:rsid w:val="00C45A67"/>
    <w:rsid w:val="00C46018"/>
    <w:rsid w:val="00C460DE"/>
    <w:rsid w:val="00C46169"/>
    <w:rsid w:val="00C47193"/>
    <w:rsid w:val="00C47CBE"/>
    <w:rsid w:val="00C50427"/>
    <w:rsid w:val="00C51449"/>
    <w:rsid w:val="00C534D5"/>
    <w:rsid w:val="00C54AF7"/>
    <w:rsid w:val="00C55BB8"/>
    <w:rsid w:val="00C563D4"/>
    <w:rsid w:val="00C56A5D"/>
    <w:rsid w:val="00C60C62"/>
    <w:rsid w:val="00C61BED"/>
    <w:rsid w:val="00C62707"/>
    <w:rsid w:val="00C6387A"/>
    <w:rsid w:val="00C6451E"/>
    <w:rsid w:val="00C64C18"/>
    <w:rsid w:val="00C64D27"/>
    <w:rsid w:val="00C6545A"/>
    <w:rsid w:val="00C66895"/>
    <w:rsid w:val="00C66AB0"/>
    <w:rsid w:val="00C66F5B"/>
    <w:rsid w:val="00C670BB"/>
    <w:rsid w:val="00C676C3"/>
    <w:rsid w:val="00C720A7"/>
    <w:rsid w:val="00C72645"/>
    <w:rsid w:val="00C72CD6"/>
    <w:rsid w:val="00C74CE7"/>
    <w:rsid w:val="00C7561F"/>
    <w:rsid w:val="00C76839"/>
    <w:rsid w:val="00C76ED9"/>
    <w:rsid w:val="00C80156"/>
    <w:rsid w:val="00C8139B"/>
    <w:rsid w:val="00C8269F"/>
    <w:rsid w:val="00C83298"/>
    <w:rsid w:val="00C84E7A"/>
    <w:rsid w:val="00C87EA4"/>
    <w:rsid w:val="00C901AA"/>
    <w:rsid w:val="00C92848"/>
    <w:rsid w:val="00C92F26"/>
    <w:rsid w:val="00C93C12"/>
    <w:rsid w:val="00C94853"/>
    <w:rsid w:val="00C94AB4"/>
    <w:rsid w:val="00C961E8"/>
    <w:rsid w:val="00C971E7"/>
    <w:rsid w:val="00C97DEC"/>
    <w:rsid w:val="00CA102B"/>
    <w:rsid w:val="00CA2C36"/>
    <w:rsid w:val="00CA3F18"/>
    <w:rsid w:val="00CA4C1B"/>
    <w:rsid w:val="00CA56CB"/>
    <w:rsid w:val="00CA5EDE"/>
    <w:rsid w:val="00CA676F"/>
    <w:rsid w:val="00CA742D"/>
    <w:rsid w:val="00CB0ED2"/>
    <w:rsid w:val="00CB17DD"/>
    <w:rsid w:val="00CB35F9"/>
    <w:rsid w:val="00CB40CD"/>
    <w:rsid w:val="00CB5436"/>
    <w:rsid w:val="00CB5C62"/>
    <w:rsid w:val="00CB65B0"/>
    <w:rsid w:val="00CB65D5"/>
    <w:rsid w:val="00CC1AD8"/>
    <w:rsid w:val="00CC1BCE"/>
    <w:rsid w:val="00CC29C2"/>
    <w:rsid w:val="00CC34B5"/>
    <w:rsid w:val="00CC53B6"/>
    <w:rsid w:val="00CC5ADF"/>
    <w:rsid w:val="00CC6EB9"/>
    <w:rsid w:val="00CC6FBE"/>
    <w:rsid w:val="00CD0D06"/>
    <w:rsid w:val="00CD0DEA"/>
    <w:rsid w:val="00CD3117"/>
    <w:rsid w:val="00CD36F1"/>
    <w:rsid w:val="00CD3A64"/>
    <w:rsid w:val="00CD501A"/>
    <w:rsid w:val="00CD68CF"/>
    <w:rsid w:val="00CD7C81"/>
    <w:rsid w:val="00CE0D76"/>
    <w:rsid w:val="00CE0D88"/>
    <w:rsid w:val="00CE257C"/>
    <w:rsid w:val="00CE3336"/>
    <w:rsid w:val="00CE3A6E"/>
    <w:rsid w:val="00CE3F9F"/>
    <w:rsid w:val="00CE54E2"/>
    <w:rsid w:val="00CE5736"/>
    <w:rsid w:val="00CE5983"/>
    <w:rsid w:val="00CE625B"/>
    <w:rsid w:val="00CE62C6"/>
    <w:rsid w:val="00CE7C5B"/>
    <w:rsid w:val="00CF06C5"/>
    <w:rsid w:val="00CF41C3"/>
    <w:rsid w:val="00CF6588"/>
    <w:rsid w:val="00CF66C9"/>
    <w:rsid w:val="00CF6C56"/>
    <w:rsid w:val="00CF7DC8"/>
    <w:rsid w:val="00D00DE4"/>
    <w:rsid w:val="00D00E57"/>
    <w:rsid w:val="00D01C2D"/>
    <w:rsid w:val="00D01E83"/>
    <w:rsid w:val="00D0229D"/>
    <w:rsid w:val="00D02E93"/>
    <w:rsid w:val="00D03045"/>
    <w:rsid w:val="00D03422"/>
    <w:rsid w:val="00D03AEC"/>
    <w:rsid w:val="00D04132"/>
    <w:rsid w:val="00D10696"/>
    <w:rsid w:val="00D1124E"/>
    <w:rsid w:val="00D11850"/>
    <w:rsid w:val="00D12D32"/>
    <w:rsid w:val="00D13D44"/>
    <w:rsid w:val="00D14434"/>
    <w:rsid w:val="00D16E9C"/>
    <w:rsid w:val="00D173F9"/>
    <w:rsid w:val="00D174A9"/>
    <w:rsid w:val="00D178E6"/>
    <w:rsid w:val="00D17D08"/>
    <w:rsid w:val="00D2128F"/>
    <w:rsid w:val="00D21FC8"/>
    <w:rsid w:val="00D221B0"/>
    <w:rsid w:val="00D23C15"/>
    <w:rsid w:val="00D25FB1"/>
    <w:rsid w:val="00D262FD"/>
    <w:rsid w:val="00D26C57"/>
    <w:rsid w:val="00D273FB"/>
    <w:rsid w:val="00D301A2"/>
    <w:rsid w:val="00D30775"/>
    <w:rsid w:val="00D31262"/>
    <w:rsid w:val="00D34276"/>
    <w:rsid w:val="00D348BD"/>
    <w:rsid w:val="00D3519B"/>
    <w:rsid w:val="00D36A10"/>
    <w:rsid w:val="00D372C2"/>
    <w:rsid w:val="00D42692"/>
    <w:rsid w:val="00D433BC"/>
    <w:rsid w:val="00D4469C"/>
    <w:rsid w:val="00D4547E"/>
    <w:rsid w:val="00D45A8C"/>
    <w:rsid w:val="00D472D0"/>
    <w:rsid w:val="00D50247"/>
    <w:rsid w:val="00D50324"/>
    <w:rsid w:val="00D52E9C"/>
    <w:rsid w:val="00D5328F"/>
    <w:rsid w:val="00D53B89"/>
    <w:rsid w:val="00D56F49"/>
    <w:rsid w:val="00D6138D"/>
    <w:rsid w:val="00D62A0C"/>
    <w:rsid w:val="00D631AF"/>
    <w:rsid w:val="00D6509E"/>
    <w:rsid w:val="00D66DAD"/>
    <w:rsid w:val="00D673E6"/>
    <w:rsid w:val="00D67C13"/>
    <w:rsid w:val="00D67E18"/>
    <w:rsid w:val="00D70359"/>
    <w:rsid w:val="00D70D41"/>
    <w:rsid w:val="00D72340"/>
    <w:rsid w:val="00D7296B"/>
    <w:rsid w:val="00D731F7"/>
    <w:rsid w:val="00D76A4B"/>
    <w:rsid w:val="00D805F7"/>
    <w:rsid w:val="00D825A1"/>
    <w:rsid w:val="00D828E7"/>
    <w:rsid w:val="00D846ED"/>
    <w:rsid w:val="00D874F0"/>
    <w:rsid w:val="00D87D9E"/>
    <w:rsid w:val="00D906D5"/>
    <w:rsid w:val="00D91C09"/>
    <w:rsid w:val="00D91C4E"/>
    <w:rsid w:val="00D93ABD"/>
    <w:rsid w:val="00D95503"/>
    <w:rsid w:val="00D96E48"/>
    <w:rsid w:val="00DA049B"/>
    <w:rsid w:val="00DA4189"/>
    <w:rsid w:val="00DA4B2B"/>
    <w:rsid w:val="00DA4C54"/>
    <w:rsid w:val="00DA6677"/>
    <w:rsid w:val="00DB0199"/>
    <w:rsid w:val="00DB0AC7"/>
    <w:rsid w:val="00DB1009"/>
    <w:rsid w:val="00DB3840"/>
    <w:rsid w:val="00DB3EA5"/>
    <w:rsid w:val="00DB5F76"/>
    <w:rsid w:val="00DC05A6"/>
    <w:rsid w:val="00DC09C9"/>
    <w:rsid w:val="00DC1701"/>
    <w:rsid w:val="00DC1EC2"/>
    <w:rsid w:val="00DC2FF1"/>
    <w:rsid w:val="00DC3F03"/>
    <w:rsid w:val="00DC5533"/>
    <w:rsid w:val="00DC664B"/>
    <w:rsid w:val="00DD10C5"/>
    <w:rsid w:val="00DD1EBE"/>
    <w:rsid w:val="00DD2047"/>
    <w:rsid w:val="00DD2676"/>
    <w:rsid w:val="00DD296D"/>
    <w:rsid w:val="00DD2CF3"/>
    <w:rsid w:val="00DD6509"/>
    <w:rsid w:val="00DD7BDA"/>
    <w:rsid w:val="00DE0A18"/>
    <w:rsid w:val="00DE3779"/>
    <w:rsid w:val="00DE4127"/>
    <w:rsid w:val="00DE4586"/>
    <w:rsid w:val="00DE585E"/>
    <w:rsid w:val="00DE5A00"/>
    <w:rsid w:val="00DE6D94"/>
    <w:rsid w:val="00DF0A0A"/>
    <w:rsid w:val="00DF0A7F"/>
    <w:rsid w:val="00DF244C"/>
    <w:rsid w:val="00DF246B"/>
    <w:rsid w:val="00DF25D4"/>
    <w:rsid w:val="00DF2D3C"/>
    <w:rsid w:val="00DF355A"/>
    <w:rsid w:val="00DF38A0"/>
    <w:rsid w:val="00DF490E"/>
    <w:rsid w:val="00DF6672"/>
    <w:rsid w:val="00DF7030"/>
    <w:rsid w:val="00DF7899"/>
    <w:rsid w:val="00E00270"/>
    <w:rsid w:val="00E0262C"/>
    <w:rsid w:val="00E026F7"/>
    <w:rsid w:val="00E0285C"/>
    <w:rsid w:val="00E03712"/>
    <w:rsid w:val="00E05759"/>
    <w:rsid w:val="00E05C66"/>
    <w:rsid w:val="00E06094"/>
    <w:rsid w:val="00E06741"/>
    <w:rsid w:val="00E07926"/>
    <w:rsid w:val="00E100E8"/>
    <w:rsid w:val="00E11D2E"/>
    <w:rsid w:val="00E1599B"/>
    <w:rsid w:val="00E16DA8"/>
    <w:rsid w:val="00E2107F"/>
    <w:rsid w:val="00E21C3F"/>
    <w:rsid w:val="00E21FE5"/>
    <w:rsid w:val="00E22AAF"/>
    <w:rsid w:val="00E238EA"/>
    <w:rsid w:val="00E23D28"/>
    <w:rsid w:val="00E241D2"/>
    <w:rsid w:val="00E246D7"/>
    <w:rsid w:val="00E24BE3"/>
    <w:rsid w:val="00E250CE"/>
    <w:rsid w:val="00E255CA"/>
    <w:rsid w:val="00E26149"/>
    <w:rsid w:val="00E264DC"/>
    <w:rsid w:val="00E2672D"/>
    <w:rsid w:val="00E278B6"/>
    <w:rsid w:val="00E27BAA"/>
    <w:rsid w:val="00E300D6"/>
    <w:rsid w:val="00E3258E"/>
    <w:rsid w:val="00E34EF2"/>
    <w:rsid w:val="00E353FE"/>
    <w:rsid w:val="00E35FAF"/>
    <w:rsid w:val="00E36255"/>
    <w:rsid w:val="00E40E40"/>
    <w:rsid w:val="00E41C75"/>
    <w:rsid w:val="00E420D7"/>
    <w:rsid w:val="00E43633"/>
    <w:rsid w:val="00E43787"/>
    <w:rsid w:val="00E43919"/>
    <w:rsid w:val="00E43F92"/>
    <w:rsid w:val="00E443F8"/>
    <w:rsid w:val="00E45A9A"/>
    <w:rsid w:val="00E502CA"/>
    <w:rsid w:val="00E504B8"/>
    <w:rsid w:val="00E51447"/>
    <w:rsid w:val="00E51BD1"/>
    <w:rsid w:val="00E54228"/>
    <w:rsid w:val="00E568EC"/>
    <w:rsid w:val="00E56CA3"/>
    <w:rsid w:val="00E56EED"/>
    <w:rsid w:val="00E6713B"/>
    <w:rsid w:val="00E67DC7"/>
    <w:rsid w:val="00E71644"/>
    <w:rsid w:val="00E71749"/>
    <w:rsid w:val="00E717F8"/>
    <w:rsid w:val="00E73A67"/>
    <w:rsid w:val="00E76790"/>
    <w:rsid w:val="00E80FB3"/>
    <w:rsid w:val="00E81DC3"/>
    <w:rsid w:val="00E8204D"/>
    <w:rsid w:val="00E82B4D"/>
    <w:rsid w:val="00E83739"/>
    <w:rsid w:val="00E83D4E"/>
    <w:rsid w:val="00E84222"/>
    <w:rsid w:val="00E85A75"/>
    <w:rsid w:val="00E9018B"/>
    <w:rsid w:val="00E90674"/>
    <w:rsid w:val="00E91C70"/>
    <w:rsid w:val="00E91F0F"/>
    <w:rsid w:val="00E92E40"/>
    <w:rsid w:val="00E930B6"/>
    <w:rsid w:val="00E930CB"/>
    <w:rsid w:val="00E935F5"/>
    <w:rsid w:val="00E93862"/>
    <w:rsid w:val="00E93A1E"/>
    <w:rsid w:val="00E93C4D"/>
    <w:rsid w:val="00E95D29"/>
    <w:rsid w:val="00E96E02"/>
    <w:rsid w:val="00E97161"/>
    <w:rsid w:val="00EA166C"/>
    <w:rsid w:val="00EA41DD"/>
    <w:rsid w:val="00EA4224"/>
    <w:rsid w:val="00EA48E5"/>
    <w:rsid w:val="00EA4ADD"/>
    <w:rsid w:val="00EA54F1"/>
    <w:rsid w:val="00EB0581"/>
    <w:rsid w:val="00EB0818"/>
    <w:rsid w:val="00EB0E19"/>
    <w:rsid w:val="00EB2190"/>
    <w:rsid w:val="00EB2ACC"/>
    <w:rsid w:val="00EB302B"/>
    <w:rsid w:val="00EB3723"/>
    <w:rsid w:val="00EB44F6"/>
    <w:rsid w:val="00EB525A"/>
    <w:rsid w:val="00EB5A42"/>
    <w:rsid w:val="00EB5C13"/>
    <w:rsid w:val="00EB7D23"/>
    <w:rsid w:val="00EC1032"/>
    <w:rsid w:val="00EC31A5"/>
    <w:rsid w:val="00EC5A5F"/>
    <w:rsid w:val="00EC64A7"/>
    <w:rsid w:val="00EC6B41"/>
    <w:rsid w:val="00EC72E9"/>
    <w:rsid w:val="00ED0421"/>
    <w:rsid w:val="00ED14D4"/>
    <w:rsid w:val="00ED155C"/>
    <w:rsid w:val="00ED23D9"/>
    <w:rsid w:val="00ED2657"/>
    <w:rsid w:val="00ED2AD3"/>
    <w:rsid w:val="00ED33F9"/>
    <w:rsid w:val="00ED4D9D"/>
    <w:rsid w:val="00ED5F82"/>
    <w:rsid w:val="00ED69B4"/>
    <w:rsid w:val="00EE1E01"/>
    <w:rsid w:val="00EE1ED7"/>
    <w:rsid w:val="00EE43F5"/>
    <w:rsid w:val="00EE6BF5"/>
    <w:rsid w:val="00EE6DD9"/>
    <w:rsid w:val="00EE785A"/>
    <w:rsid w:val="00EF1A3C"/>
    <w:rsid w:val="00EF30A8"/>
    <w:rsid w:val="00EF3CF9"/>
    <w:rsid w:val="00EF5BF7"/>
    <w:rsid w:val="00EF7744"/>
    <w:rsid w:val="00F0349F"/>
    <w:rsid w:val="00F04D5D"/>
    <w:rsid w:val="00F05766"/>
    <w:rsid w:val="00F05F07"/>
    <w:rsid w:val="00F06539"/>
    <w:rsid w:val="00F06C36"/>
    <w:rsid w:val="00F0797C"/>
    <w:rsid w:val="00F10243"/>
    <w:rsid w:val="00F1082C"/>
    <w:rsid w:val="00F1091E"/>
    <w:rsid w:val="00F10F45"/>
    <w:rsid w:val="00F115E9"/>
    <w:rsid w:val="00F1170D"/>
    <w:rsid w:val="00F11D7E"/>
    <w:rsid w:val="00F11E00"/>
    <w:rsid w:val="00F13F06"/>
    <w:rsid w:val="00F14E43"/>
    <w:rsid w:val="00F16DF1"/>
    <w:rsid w:val="00F17835"/>
    <w:rsid w:val="00F21967"/>
    <w:rsid w:val="00F233EB"/>
    <w:rsid w:val="00F2581B"/>
    <w:rsid w:val="00F25D4B"/>
    <w:rsid w:val="00F27250"/>
    <w:rsid w:val="00F3084C"/>
    <w:rsid w:val="00F31876"/>
    <w:rsid w:val="00F32759"/>
    <w:rsid w:val="00F351AD"/>
    <w:rsid w:val="00F354A7"/>
    <w:rsid w:val="00F360AA"/>
    <w:rsid w:val="00F41B25"/>
    <w:rsid w:val="00F51439"/>
    <w:rsid w:val="00F524F5"/>
    <w:rsid w:val="00F52788"/>
    <w:rsid w:val="00F5332C"/>
    <w:rsid w:val="00F53B5B"/>
    <w:rsid w:val="00F540A8"/>
    <w:rsid w:val="00F55BD5"/>
    <w:rsid w:val="00F55F7A"/>
    <w:rsid w:val="00F6125C"/>
    <w:rsid w:val="00F630C1"/>
    <w:rsid w:val="00F66486"/>
    <w:rsid w:val="00F6765C"/>
    <w:rsid w:val="00F678A4"/>
    <w:rsid w:val="00F67A09"/>
    <w:rsid w:val="00F71055"/>
    <w:rsid w:val="00F7239E"/>
    <w:rsid w:val="00F727A7"/>
    <w:rsid w:val="00F736E0"/>
    <w:rsid w:val="00F74306"/>
    <w:rsid w:val="00F75B71"/>
    <w:rsid w:val="00F76352"/>
    <w:rsid w:val="00F801E8"/>
    <w:rsid w:val="00F8237B"/>
    <w:rsid w:val="00F82421"/>
    <w:rsid w:val="00F82F22"/>
    <w:rsid w:val="00F8316E"/>
    <w:rsid w:val="00F83272"/>
    <w:rsid w:val="00F833FD"/>
    <w:rsid w:val="00F83923"/>
    <w:rsid w:val="00F84C23"/>
    <w:rsid w:val="00F86F4C"/>
    <w:rsid w:val="00F87E18"/>
    <w:rsid w:val="00F93D1F"/>
    <w:rsid w:val="00F9423A"/>
    <w:rsid w:val="00F942E5"/>
    <w:rsid w:val="00F94E4A"/>
    <w:rsid w:val="00F9598A"/>
    <w:rsid w:val="00F969DB"/>
    <w:rsid w:val="00F96C78"/>
    <w:rsid w:val="00FA1565"/>
    <w:rsid w:val="00FA2DBC"/>
    <w:rsid w:val="00FA3528"/>
    <w:rsid w:val="00FA3E3F"/>
    <w:rsid w:val="00FA6ADB"/>
    <w:rsid w:val="00FA75F7"/>
    <w:rsid w:val="00FA7C1D"/>
    <w:rsid w:val="00FA7EFE"/>
    <w:rsid w:val="00FB0731"/>
    <w:rsid w:val="00FB1E8B"/>
    <w:rsid w:val="00FB345B"/>
    <w:rsid w:val="00FB7020"/>
    <w:rsid w:val="00FB7D1A"/>
    <w:rsid w:val="00FB7DF7"/>
    <w:rsid w:val="00FC07A5"/>
    <w:rsid w:val="00FC1B02"/>
    <w:rsid w:val="00FC27D2"/>
    <w:rsid w:val="00FC3A49"/>
    <w:rsid w:val="00FC5BDF"/>
    <w:rsid w:val="00FC716F"/>
    <w:rsid w:val="00FC7D94"/>
    <w:rsid w:val="00FD1305"/>
    <w:rsid w:val="00FD131F"/>
    <w:rsid w:val="00FD2840"/>
    <w:rsid w:val="00FD2B51"/>
    <w:rsid w:val="00FD3E2B"/>
    <w:rsid w:val="00FD4621"/>
    <w:rsid w:val="00FD644C"/>
    <w:rsid w:val="00FD7311"/>
    <w:rsid w:val="00FE2249"/>
    <w:rsid w:val="00FE2299"/>
    <w:rsid w:val="00FE44FF"/>
    <w:rsid w:val="00FE472A"/>
    <w:rsid w:val="00FE482B"/>
    <w:rsid w:val="00FE6E21"/>
    <w:rsid w:val="00FE7F73"/>
    <w:rsid w:val="00FF04AC"/>
    <w:rsid w:val="00FF2B94"/>
    <w:rsid w:val="00FF4167"/>
    <w:rsid w:val="00FF45E6"/>
    <w:rsid w:val="00FF461B"/>
    <w:rsid w:val="00FF5A75"/>
    <w:rsid w:val="00FF6498"/>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BF1BC"/>
  <w15:docId w15:val="{47570F22-71CB-4651-9F84-BDD09ECD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4158"/>
  </w:style>
  <w:style w:type="paragraph" w:styleId="10">
    <w:name w:val="heading 1"/>
    <w:aliases w:val="РАЗДЕЛ,новая страница"/>
    <w:basedOn w:val="a0"/>
    <w:link w:val="11"/>
    <w:qFormat/>
    <w:rsid w:val="00B052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a0"/>
    <w:next w:val="a0"/>
    <w:link w:val="21"/>
    <w:uiPriority w:val="9"/>
    <w:unhideWhenUsed/>
    <w:qFormat/>
    <w:rsid w:val="00D96E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link w:val="31"/>
    <w:qFormat/>
    <w:rsid w:val="00804C13"/>
    <w:pPr>
      <w:widowControl w:val="0"/>
      <w:overflowPunct w:val="0"/>
      <w:autoSpaceDE w:val="0"/>
      <w:autoSpaceDN w:val="0"/>
      <w:adjustRightInd w:val="0"/>
      <w:spacing w:before="60" w:after="0" w:line="240" w:lineRule="auto"/>
      <w:jc w:val="both"/>
      <w:textAlignment w:val="baseline"/>
      <w:outlineLvl w:val="2"/>
    </w:pPr>
    <w:rPr>
      <w:rFonts w:ascii="Arial" w:eastAsia="Times New Roman" w:hAnsi="Arial" w:cs="Times New Roman"/>
      <w:szCs w:val="20"/>
      <w:lang w:eastAsia="ru-RU"/>
    </w:rPr>
  </w:style>
  <w:style w:type="paragraph" w:styleId="4">
    <w:name w:val="heading 4"/>
    <w:basedOn w:val="a0"/>
    <w:link w:val="40"/>
    <w:qFormat/>
    <w:rsid w:val="00804C13"/>
    <w:pPr>
      <w:widowControl w:val="0"/>
      <w:overflowPunct w:val="0"/>
      <w:autoSpaceDE w:val="0"/>
      <w:autoSpaceDN w:val="0"/>
      <w:adjustRightInd w:val="0"/>
      <w:spacing w:before="60" w:after="0" w:line="240" w:lineRule="auto"/>
      <w:jc w:val="both"/>
      <w:textAlignment w:val="baseline"/>
      <w:outlineLvl w:val="3"/>
    </w:pPr>
    <w:rPr>
      <w:rFonts w:ascii="Arial" w:eastAsia="Times New Roman" w:hAnsi="Arial" w:cs="Times New Roman"/>
      <w:szCs w:val="20"/>
      <w:lang w:eastAsia="ru-RU"/>
    </w:rPr>
  </w:style>
  <w:style w:type="paragraph" w:styleId="5">
    <w:name w:val="heading 5"/>
    <w:basedOn w:val="a0"/>
    <w:next w:val="a0"/>
    <w:link w:val="50"/>
    <w:unhideWhenUsed/>
    <w:qFormat/>
    <w:rsid w:val="0096558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unhideWhenUsed/>
    <w:qFormat/>
    <w:rsid w:val="00965587"/>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qFormat/>
    <w:rsid w:val="00804C13"/>
    <w:pPr>
      <w:widowControl w:val="0"/>
      <w:overflowPunct w:val="0"/>
      <w:autoSpaceDE w:val="0"/>
      <w:autoSpaceDN w:val="0"/>
      <w:adjustRightInd w:val="0"/>
      <w:spacing w:before="60" w:after="0" w:line="240" w:lineRule="auto"/>
      <w:jc w:val="both"/>
      <w:textAlignment w:val="baseline"/>
      <w:outlineLvl w:val="6"/>
    </w:pPr>
    <w:rPr>
      <w:rFonts w:ascii="Arial" w:eastAsia="Times New Roman" w:hAnsi="Arial" w:cs="Times New Roman"/>
      <w:szCs w:val="20"/>
      <w:lang w:eastAsia="ru-RU"/>
    </w:rPr>
  </w:style>
  <w:style w:type="paragraph" w:styleId="8">
    <w:name w:val="heading 8"/>
    <w:basedOn w:val="a0"/>
    <w:next w:val="a0"/>
    <w:link w:val="80"/>
    <w:qFormat/>
    <w:rsid w:val="00804C13"/>
    <w:pPr>
      <w:widowControl w:val="0"/>
      <w:overflowPunct w:val="0"/>
      <w:autoSpaceDE w:val="0"/>
      <w:autoSpaceDN w:val="0"/>
      <w:adjustRightInd w:val="0"/>
      <w:spacing w:before="60" w:after="0" w:line="240" w:lineRule="auto"/>
      <w:jc w:val="both"/>
      <w:textAlignment w:val="baseline"/>
      <w:outlineLvl w:val="7"/>
    </w:pPr>
    <w:rPr>
      <w:rFonts w:ascii="Arial" w:eastAsia="Times New Roman" w:hAnsi="Arial" w:cs="Times New Roman"/>
      <w:szCs w:val="20"/>
      <w:lang w:eastAsia="ru-RU"/>
    </w:rPr>
  </w:style>
  <w:style w:type="paragraph" w:styleId="9">
    <w:name w:val="heading 9"/>
    <w:basedOn w:val="a0"/>
    <w:next w:val="a0"/>
    <w:link w:val="90"/>
    <w:uiPriority w:val="9"/>
    <w:qFormat/>
    <w:rsid w:val="00804C13"/>
    <w:pPr>
      <w:widowControl w:val="0"/>
      <w:overflowPunct w:val="0"/>
      <w:autoSpaceDE w:val="0"/>
      <w:autoSpaceDN w:val="0"/>
      <w:adjustRightInd w:val="0"/>
      <w:spacing w:before="60" w:after="0" w:line="240" w:lineRule="auto"/>
      <w:jc w:val="both"/>
      <w:textAlignment w:val="baseline"/>
      <w:outlineLvl w:val="8"/>
    </w:pPr>
    <w:rPr>
      <w:rFonts w:ascii="Arial" w:eastAsia="Times New Roman" w:hAnsi="Arial" w:cs="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5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6.6.1.,List Paragraph,Абзац с отступом,Маркированный,Абзац списка11,Абзац списка2,Абзац списка3,Абзац списка1,Bullet_IRAO,Мой Список,Заголовок_3,Булет 1,Bullet List,numbered,FooterText,Bullet Number,Нумерованый список,List Paragraph1,lp1"/>
    <w:basedOn w:val="a0"/>
    <w:link w:val="a6"/>
    <w:uiPriority w:val="34"/>
    <w:qFormat/>
    <w:rsid w:val="00274A66"/>
    <w:pPr>
      <w:spacing w:after="0" w:line="240" w:lineRule="auto"/>
      <w:ind w:left="708"/>
    </w:pPr>
    <w:rPr>
      <w:rFonts w:ascii="Arial" w:eastAsia="Times New Roman" w:hAnsi="Arial" w:cs="Times New Roman"/>
      <w:sz w:val="20"/>
      <w:szCs w:val="20"/>
      <w:lang w:eastAsia="ru-RU"/>
    </w:rPr>
  </w:style>
  <w:style w:type="paragraph" w:styleId="a7">
    <w:name w:val="footnote text"/>
    <w:basedOn w:val="a0"/>
    <w:link w:val="a8"/>
    <w:rsid w:val="00D472D0"/>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rsid w:val="00D472D0"/>
    <w:rPr>
      <w:rFonts w:ascii="Times New Roman" w:eastAsia="Times New Roman" w:hAnsi="Times New Roman" w:cs="Times New Roman"/>
      <w:sz w:val="20"/>
      <w:szCs w:val="20"/>
      <w:lang w:eastAsia="ru-RU"/>
    </w:rPr>
  </w:style>
  <w:style w:type="character" w:styleId="a9">
    <w:name w:val="footnote reference"/>
    <w:rsid w:val="00D472D0"/>
    <w:rPr>
      <w:vertAlign w:val="superscript"/>
    </w:rPr>
  </w:style>
  <w:style w:type="paragraph" w:styleId="32">
    <w:name w:val="Body Text Indent 3"/>
    <w:basedOn w:val="a0"/>
    <w:link w:val="33"/>
    <w:rsid w:val="009F03D4"/>
    <w:pPr>
      <w:spacing w:after="0" w:line="240" w:lineRule="auto"/>
      <w:ind w:left="567" w:hanging="567"/>
    </w:pPr>
    <w:rPr>
      <w:rFonts w:ascii="Times New Roman" w:eastAsia="Times New Roman" w:hAnsi="Times New Roman" w:cs="Times New Roman"/>
      <w:sz w:val="24"/>
      <w:szCs w:val="20"/>
    </w:rPr>
  </w:style>
  <w:style w:type="character" w:customStyle="1" w:styleId="33">
    <w:name w:val="Основной текст с отступом 3 Знак"/>
    <w:basedOn w:val="a1"/>
    <w:link w:val="32"/>
    <w:rsid w:val="009F03D4"/>
    <w:rPr>
      <w:rFonts w:ascii="Times New Roman" w:eastAsia="Times New Roman" w:hAnsi="Times New Roman" w:cs="Times New Roman"/>
      <w:sz w:val="24"/>
      <w:szCs w:val="20"/>
    </w:rPr>
  </w:style>
  <w:style w:type="paragraph" w:styleId="aa">
    <w:name w:val="header"/>
    <w:basedOn w:val="a0"/>
    <w:link w:val="ab"/>
    <w:rsid w:val="007212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7212EC"/>
    <w:rPr>
      <w:rFonts w:ascii="Times New Roman" w:eastAsia="Times New Roman" w:hAnsi="Times New Roman" w:cs="Times New Roman"/>
      <w:sz w:val="24"/>
      <w:szCs w:val="24"/>
      <w:lang w:eastAsia="ru-RU"/>
    </w:rPr>
  </w:style>
  <w:style w:type="character" w:customStyle="1" w:styleId="22">
    <w:name w:val="Основной текст (2)_"/>
    <w:link w:val="23"/>
    <w:uiPriority w:val="99"/>
    <w:locked/>
    <w:rsid w:val="007212EC"/>
    <w:rPr>
      <w:b/>
      <w:bCs/>
      <w:shd w:val="clear" w:color="auto" w:fill="FFFFFF"/>
    </w:rPr>
  </w:style>
  <w:style w:type="paragraph" w:customStyle="1" w:styleId="23">
    <w:name w:val="Основной текст (2)"/>
    <w:basedOn w:val="a0"/>
    <w:link w:val="22"/>
    <w:uiPriority w:val="99"/>
    <w:rsid w:val="007212EC"/>
    <w:pPr>
      <w:widowControl w:val="0"/>
      <w:shd w:val="clear" w:color="auto" w:fill="FFFFFF"/>
      <w:spacing w:after="0" w:line="299" w:lineRule="exact"/>
      <w:jc w:val="both"/>
    </w:pPr>
    <w:rPr>
      <w:b/>
      <w:bCs/>
    </w:rPr>
  </w:style>
  <w:style w:type="character" w:customStyle="1" w:styleId="34">
    <w:name w:val="Основной текст (3)_"/>
    <w:link w:val="35"/>
    <w:locked/>
    <w:rsid w:val="007212EC"/>
    <w:rPr>
      <w:b/>
      <w:bCs/>
      <w:sz w:val="27"/>
      <w:szCs w:val="27"/>
      <w:shd w:val="clear" w:color="auto" w:fill="FFFFFF"/>
    </w:rPr>
  </w:style>
  <w:style w:type="paragraph" w:customStyle="1" w:styleId="35">
    <w:name w:val="Основной текст (3)"/>
    <w:basedOn w:val="a0"/>
    <w:link w:val="34"/>
    <w:rsid w:val="007212EC"/>
    <w:pPr>
      <w:widowControl w:val="0"/>
      <w:shd w:val="clear" w:color="auto" w:fill="FFFFFF"/>
      <w:spacing w:after="2160" w:line="317" w:lineRule="exact"/>
      <w:jc w:val="center"/>
    </w:pPr>
    <w:rPr>
      <w:b/>
      <w:bCs/>
      <w:sz w:val="27"/>
      <w:szCs w:val="27"/>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0"/>
    <w:link w:val="ad"/>
    <w:unhideWhenUsed/>
    <w:rsid w:val="001B6E00"/>
    <w:pPr>
      <w:spacing w:after="120"/>
    </w:p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1"/>
    <w:link w:val="ac"/>
    <w:rsid w:val="001B6E00"/>
  </w:style>
  <w:style w:type="character" w:customStyle="1" w:styleId="12">
    <w:name w:val="Основной текст Знак1"/>
    <w:uiPriority w:val="99"/>
    <w:locked/>
    <w:rsid w:val="001B6E00"/>
    <w:rPr>
      <w:b/>
      <w:sz w:val="24"/>
      <w:lang w:eastAsia="ar-SA"/>
    </w:rPr>
  </w:style>
  <w:style w:type="character" w:customStyle="1" w:styleId="41">
    <w:name w:val="Основной текст (4)_"/>
    <w:link w:val="42"/>
    <w:locked/>
    <w:rsid w:val="000A028D"/>
    <w:rPr>
      <w:sz w:val="27"/>
      <w:szCs w:val="27"/>
      <w:shd w:val="clear" w:color="auto" w:fill="FFFFFF"/>
    </w:rPr>
  </w:style>
  <w:style w:type="paragraph" w:customStyle="1" w:styleId="42">
    <w:name w:val="Основной текст (4)"/>
    <w:basedOn w:val="a0"/>
    <w:link w:val="41"/>
    <w:rsid w:val="000A028D"/>
    <w:pPr>
      <w:widowControl w:val="0"/>
      <w:shd w:val="clear" w:color="auto" w:fill="FFFFFF"/>
      <w:spacing w:before="420" w:after="0" w:line="320" w:lineRule="exact"/>
      <w:jc w:val="center"/>
    </w:pPr>
    <w:rPr>
      <w:sz w:val="27"/>
      <w:szCs w:val="27"/>
    </w:rPr>
  </w:style>
  <w:style w:type="paragraph" w:styleId="ae">
    <w:name w:val="footer"/>
    <w:basedOn w:val="a0"/>
    <w:link w:val="af"/>
    <w:uiPriority w:val="99"/>
    <w:unhideWhenUsed/>
    <w:rsid w:val="00925D44"/>
    <w:pPr>
      <w:tabs>
        <w:tab w:val="center" w:pos="4513"/>
        <w:tab w:val="right" w:pos="9026"/>
      </w:tabs>
      <w:spacing w:after="0" w:line="240" w:lineRule="auto"/>
    </w:pPr>
  </w:style>
  <w:style w:type="character" w:customStyle="1" w:styleId="af">
    <w:name w:val="Нижний колонтитул Знак"/>
    <w:basedOn w:val="a1"/>
    <w:link w:val="ae"/>
    <w:uiPriority w:val="99"/>
    <w:rsid w:val="00925D44"/>
  </w:style>
  <w:style w:type="paragraph" w:styleId="af0">
    <w:name w:val="Balloon Text"/>
    <w:basedOn w:val="a0"/>
    <w:link w:val="af1"/>
    <w:uiPriority w:val="99"/>
    <w:semiHidden/>
    <w:unhideWhenUsed/>
    <w:rsid w:val="006A4D7C"/>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6A4D7C"/>
    <w:rPr>
      <w:rFonts w:ascii="Tahoma" w:hAnsi="Tahoma" w:cs="Tahoma"/>
      <w:sz w:val="16"/>
      <w:szCs w:val="16"/>
    </w:rPr>
  </w:style>
  <w:style w:type="paragraph" w:customStyle="1" w:styleId="af2">
    <w:name w:val="."/>
    <w:uiPriority w:val="99"/>
    <w:rsid w:val="00F115E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3">
    <w:name w:val="endnote text"/>
    <w:basedOn w:val="a0"/>
    <w:link w:val="af4"/>
    <w:semiHidden/>
    <w:unhideWhenUsed/>
    <w:rsid w:val="00CB5C62"/>
    <w:pPr>
      <w:spacing w:after="0" w:line="240" w:lineRule="auto"/>
    </w:pPr>
    <w:rPr>
      <w:sz w:val="20"/>
      <w:szCs w:val="20"/>
    </w:rPr>
  </w:style>
  <w:style w:type="character" w:customStyle="1" w:styleId="af4">
    <w:name w:val="Текст концевой сноски Знак"/>
    <w:basedOn w:val="a1"/>
    <w:link w:val="af3"/>
    <w:uiPriority w:val="99"/>
    <w:semiHidden/>
    <w:rsid w:val="00CB5C62"/>
    <w:rPr>
      <w:sz w:val="20"/>
      <w:szCs w:val="20"/>
    </w:rPr>
  </w:style>
  <w:style w:type="character" w:styleId="af5">
    <w:name w:val="endnote reference"/>
    <w:basedOn w:val="a1"/>
    <w:semiHidden/>
    <w:unhideWhenUsed/>
    <w:rsid w:val="00CB5C62"/>
    <w:rPr>
      <w:vertAlign w:val="superscript"/>
    </w:rPr>
  </w:style>
  <w:style w:type="character" w:customStyle="1" w:styleId="11">
    <w:name w:val="Заголовок 1 Знак"/>
    <w:aliases w:val="РАЗДЕЛ Знак,новая страница Знак"/>
    <w:basedOn w:val="a1"/>
    <w:link w:val="10"/>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965587"/>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rsid w:val="00965587"/>
    <w:rPr>
      <w:rFonts w:asciiTheme="majorHAnsi" w:eastAsiaTheme="majorEastAsia" w:hAnsiTheme="majorHAnsi" w:cstheme="majorBidi"/>
      <w:color w:val="243F60" w:themeColor="accent1" w:themeShade="7F"/>
    </w:rPr>
  </w:style>
  <w:style w:type="character" w:customStyle="1" w:styleId="21">
    <w:name w:val="Заголовок 2 Знак"/>
    <w:basedOn w:val="a1"/>
    <w:link w:val="20"/>
    <w:uiPriority w:val="9"/>
    <w:rsid w:val="00D96E48"/>
    <w:rPr>
      <w:rFonts w:asciiTheme="majorHAnsi" w:eastAsiaTheme="majorEastAsia" w:hAnsiTheme="majorHAnsi" w:cstheme="majorBidi"/>
      <w:b/>
      <w:bCs/>
      <w:color w:val="4F81BD" w:themeColor="accent1"/>
      <w:sz w:val="26"/>
      <w:szCs w:val="26"/>
    </w:rPr>
  </w:style>
  <w:style w:type="character" w:customStyle="1" w:styleId="af6">
    <w:name w:val="Основной текст_"/>
    <w:basedOn w:val="a1"/>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basedOn w:val="af6"/>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basedOn w:val="af6"/>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0"/>
    <w:link w:val="af6"/>
    <w:rsid w:val="00B848C1"/>
    <w:pPr>
      <w:widowControl w:val="0"/>
      <w:shd w:val="clear" w:color="auto" w:fill="FFFFFF"/>
      <w:spacing w:after="0" w:line="264" w:lineRule="exact"/>
      <w:jc w:val="both"/>
    </w:pPr>
    <w:rPr>
      <w:rFonts w:ascii="Times New Roman" w:eastAsia="Times New Roman" w:hAnsi="Times New Roman" w:cs="Times New Roman"/>
      <w:sz w:val="20"/>
      <w:szCs w:val="20"/>
    </w:rPr>
  </w:style>
  <w:style w:type="character" w:customStyle="1" w:styleId="a6">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Bullet_IRAO Знак,Мой Список Знак,Заголовок_3 Знак,Булет 1 Знак,Bullet List Знак"/>
    <w:basedOn w:val="a1"/>
    <w:link w:val="a5"/>
    <w:uiPriority w:val="34"/>
    <w:rsid w:val="006B258D"/>
    <w:rPr>
      <w:rFonts w:ascii="Arial" w:eastAsia="Times New Roman" w:hAnsi="Arial" w:cs="Times New Roman"/>
      <w:sz w:val="20"/>
      <w:szCs w:val="20"/>
      <w:lang w:eastAsia="ru-RU"/>
    </w:rPr>
  </w:style>
  <w:style w:type="character" w:styleId="af7">
    <w:name w:val="Hyperlink"/>
    <w:basedOn w:val="a1"/>
    <w:uiPriority w:val="99"/>
    <w:unhideWhenUsed/>
    <w:rsid w:val="00BC21E9"/>
    <w:rPr>
      <w:color w:val="0000FF" w:themeColor="hyperlink"/>
      <w:u w:val="single"/>
    </w:rPr>
  </w:style>
  <w:style w:type="numbering" w:customStyle="1" w:styleId="1">
    <w:name w:val="Стиль1"/>
    <w:uiPriority w:val="99"/>
    <w:rsid w:val="00AC1FEF"/>
    <w:pPr>
      <w:numPr>
        <w:numId w:val="1"/>
      </w:numPr>
    </w:pPr>
  </w:style>
  <w:style w:type="paragraph" w:customStyle="1" w:styleId="ConsPlusNormal">
    <w:name w:val="ConsPlusNormal"/>
    <w:rsid w:val="008332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33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8">
    <w:name w:val="FollowedHyperlink"/>
    <w:basedOn w:val="a1"/>
    <w:unhideWhenUsed/>
    <w:rsid w:val="00C46018"/>
    <w:rPr>
      <w:color w:val="800080" w:themeColor="followedHyperlink"/>
      <w:u w:val="single"/>
    </w:rPr>
  </w:style>
  <w:style w:type="paragraph" w:customStyle="1" w:styleId="s15">
    <w:name w:val="s15 Т Жирн"/>
    <w:basedOn w:val="a0"/>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cs="Times New Roman"/>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9">
    <w:name w:val="Body Text Indent"/>
    <w:basedOn w:val="a0"/>
    <w:link w:val="afa"/>
    <w:uiPriority w:val="99"/>
    <w:unhideWhenUsed/>
    <w:rsid w:val="006C0D68"/>
    <w:pPr>
      <w:spacing w:after="120"/>
      <w:ind w:left="283"/>
    </w:pPr>
  </w:style>
  <w:style w:type="character" w:customStyle="1" w:styleId="afa">
    <w:name w:val="Основной текст с отступом Знак"/>
    <w:basedOn w:val="a1"/>
    <w:link w:val="af9"/>
    <w:uiPriority w:val="99"/>
    <w:rsid w:val="006C0D68"/>
  </w:style>
  <w:style w:type="paragraph" w:customStyle="1" w:styleId="s28-">
    <w:name w:val="s28 Предисловие-Пункты"/>
    <w:basedOn w:val="a0"/>
    <w:rsid w:val="00FC5BDF"/>
    <w:pPr>
      <w:keepNext/>
      <w:widowControl w:val="0"/>
      <w:numPr>
        <w:numId w:val="3"/>
      </w:numPr>
      <w:overflowPunct w:val="0"/>
      <w:autoSpaceDE w:val="0"/>
      <w:autoSpaceDN w:val="0"/>
      <w:adjustRightInd w:val="0"/>
      <w:spacing w:before="120" w:after="120" w:line="240" w:lineRule="auto"/>
      <w:ind w:firstLine="340"/>
      <w:jc w:val="both"/>
      <w:textAlignment w:val="baseline"/>
    </w:pPr>
    <w:rPr>
      <w:rFonts w:ascii="Arial" w:eastAsia="Times New Roman" w:hAnsi="Arial" w:cs="Times New Roman"/>
      <w:sz w:val="20"/>
      <w:szCs w:val="24"/>
      <w:lang w:val="x-none" w:eastAsia="ru-RU"/>
    </w:rPr>
  </w:style>
  <w:style w:type="character" w:styleId="afb">
    <w:name w:val="annotation reference"/>
    <w:basedOn w:val="a1"/>
    <w:semiHidden/>
    <w:unhideWhenUsed/>
    <w:rsid w:val="004E5168"/>
    <w:rPr>
      <w:sz w:val="16"/>
      <w:szCs w:val="16"/>
    </w:rPr>
  </w:style>
  <w:style w:type="paragraph" w:styleId="afc">
    <w:name w:val="annotation text"/>
    <w:basedOn w:val="a0"/>
    <w:link w:val="afd"/>
    <w:semiHidden/>
    <w:unhideWhenUsed/>
    <w:rsid w:val="004E5168"/>
    <w:pPr>
      <w:spacing w:line="240" w:lineRule="auto"/>
    </w:pPr>
    <w:rPr>
      <w:sz w:val="20"/>
      <w:szCs w:val="20"/>
    </w:rPr>
  </w:style>
  <w:style w:type="character" w:customStyle="1" w:styleId="afd">
    <w:name w:val="Текст примечания Знак"/>
    <w:basedOn w:val="a1"/>
    <w:link w:val="afc"/>
    <w:semiHidden/>
    <w:rsid w:val="004E5168"/>
    <w:rPr>
      <w:sz w:val="20"/>
      <w:szCs w:val="20"/>
    </w:rPr>
  </w:style>
  <w:style w:type="paragraph" w:styleId="afe">
    <w:name w:val="annotation subject"/>
    <w:basedOn w:val="afc"/>
    <w:next w:val="afc"/>
    <w:link w:val="aff"/>
    <w:uiPriority w:val="99"/>
    <w:semiHidden/>
    <w:unhideWhenUsed/>
    <w:rsid w:val="004E5168"/>
    <w:rPr>
      <w:b/>
      <w:bCs/>
    </w:rPr>
  </w:style>
  <w:style w:type="character" w:customStyle="1" w:styleId="aff">
    <w:name w:val="Тема примечания Знак"/>
    <w:basedOn w:val="afd"/>
    <w:link w:val="afe"/>
    <w:uiPriority w:val="99"/>
    <w:semiHidden/>
    <w:rsid w:val="004E5168"/>
    <w:rPr>
      <w:b/>
      <w:bCs/>
      <w:sz w:val="20"/>
      <w:szCs w:val="20"/>
    </w:rPr>
  </w:style>
  <w:style w:type="paragraph" w:styleId="aff0">
    <w:name w:val="Revision"/>
    <w:hidden/>
    <w:uiPriority w:val="99"/>
    <w:semiHidden/>
    <w:rsid w:val="00DC05A6"/>
    <w:pPr>
      <w:spacing w:after="0" w:line="240" w:lineRule="auto"/>
    </w:pPr>
  </w:style>
  <w:style w:type="character" w:customStyle="1" w:styleId="31">
    <w:name w:val="Заголовок 3 Знак"/>
    <w:basedOn w:val="a1"/>
    <w:link w:val="30"/>
    <w:rsid w:val="00804C13"/>
    <w:rPr>
      <w:rFonts w:ascii="Arial" w:eastAsia="Times New Roman" w:hAnsi="Arial" w:cs="Times New Roman"/>
      <w:szCs w:val="20"/>
      <w:lang w:eastAsia="ru-RU"/>
    </w:rPr>
  </w:style>
  <w:style w:type="character" w:customStyle="1" w:styleId="40">
    <w:name w:val="Заголовок 4 Знак"/>
    <w:basedOn w:val="a1"/>
    <w:link w:val="4"/>
    <w:rsid w:val="00804C13"/>
    <w:rPr>
      <w:rFonts w:ascii="Arial" w:eastAsia="Times New Roman" w:hAnsi="Arial" w:cs="Times New Roman"/>
      <w:szCs w:val="20"/>
      <w:lang w:eastAsia="ru-RU"/>
    </w:rPr>
  </w:style>
  <w:style w:type="character" w:customStyle="1" w:styleId="70">
    <w:name w:val="Заголовок 7 Знак"/>
    <w:basedOn w:val="a1"/>
    <w:link w:val="7"/>
    <w:rsid w:val="00804C13"/>
    <w:rPr>
      <w:rFonts w:ascii="Arial" w:eastAsia="Times New Roman" w:hAnsi="Arial" w:cs="Times New Roman"/>
      <w:szCs w:val="20"/>
      <w:lang w:eastAsia="ru-RU"/>
    </w:rPr>
  </w:style>
  <w:style w:type="character" w:customStyle="1" w:styleId="80">
    <w:name w:val="Заголовок 8 Знак"/>
    <w:basedOn w:val="a1"/>
    <w:link w:val="8"/>
    <w:rsid w:val="00804C13"/>
    <w:rPr>
      <w:rFonts w:ascii="Arial" w:eastAsia="Times New Roman" w:hAnsi="Arial" w:cs="Times New Roman"/>
      <w:szCs w:val="20"/>
      <w:lang w:eastAsia="ru-RU"/>
    </w:rPr>
  </w:style>
  <w:style w:type="character" w:customStyle="1" w:styleId="90">
    <w:name w:val="Заголовок 9 Знак"/>
    <w:basedOn w:val="a1"/>
    <w:link w:val="9"/>
    <w:uiPriority w:val="9"/>
    <w:rsid w:val="00804C13"/>
    <w:rPr>
      <w:rFonts w:ascii="Arial" w:eastAsia="Times New Roman" w:hAnsi="Arial" w:cs="Times New Roman"/>
      <w:szCs w:val="20"/>
      <w:lang w:eastAsia="ru-RU"/>
    </w:rPr>
  </w:style>
  <w:style w:type="paragraph" w:customStyle="1" w:styleId="s21">
    <w:name w:val="s21 рисунок №"/>
    <w:basedOn w:val="s00"/>
    <w:next w:val="s00"/>
    <w:rsid w:val="00804C13"/>
    <w:pPr>
      <w:keepLines/>
      <w:widowControl/>
      <w:spacing w:before="120" w:after="120"/>
      <w:ind w:firstLine="0"/>
      <w:jc w:val="center"/>
    </w:pPr>
  </w:style>
  <w:style w:type="paragraph" w:customStyle="1" w:styleId="s00">
    <w:name w:val="s00 Текст"/>
    <w:basedOn w:val="a0"/>
    <w:link w:val="s000"/>
    <w:qFormat/>
    <w:rsid w:val="00804C13"/>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eastAsia="ru-RU"/>
    </w:rPr>
  </w:style>
  <w:style w:type="paragraph" w:customStyle="1" w:styleId="s03">
    <w:name w:val="s03 Пункт"/>
    <w:basedOn w:val="s02"/>
    <w:link w:val="s030"/>
    <w:rsid w:val="00804C13"/>
    <w:pPr>
      <w:keepLines w:val="0"/>
      <w:numPr>
        <w:ilvl w:val="2"/>
      </w:numPr>
      <w:tabs>
        <w:tab w:val="clear" w:pos="720"/>
        <w:tab w:val="num" w:pos="1997"/>
      </w:tabs>
      <w:spacing w:before="80"/>
      <w:ind w:left="937" w:hanging="720"/>
      <w:outlineLvl w:val="2"/>
    </w:pPr>
    <w:rPr>
      <w:b w:val="0"/>
    </w:rPr>
  </w:style>
  <w:style w:type="paragraph" w:customStyle="1" w:styleId="s02">
    <w:name w:val="s02 подРАЗДЕЛ"/>
    <w:basedOn w:val="s01"/>
    <w:next w:val="s03"/>
    <w:link w:val="s020"/>
    <w:rsid w:val="00804C13"/>
    <w:pPr>
      <w:numPr>
        <w:ilvl w:val="1"/>
      </w:numPr>
      <w:tabs>
        <w:tab w:val="clear" w:pos="454"/>
        <w:tab w:val="left" w:pos="1134"/>
      </w:tabs>
      <w:spacing w:before="160" w:after="0"/>
      <w:ind w:left="1188" w:hanging="720"/>
      <w:outlineLvl w:val="1"/>
    </w:pPr>
    <w:rPr>
      <w:sz w:val="22"/>
    </w:rPr>
  </w:style>
  <w:style w:type="paragraph" w:customStyle="1" w:styleId="s01">
    <w:name w:val="s01 РАЗДЕЛ"/>
    <w:basedOn w:val="s00"/>
    <w:next w:val="s02"/>
    <w:link w:val="s010"/>
    <w:rsid w:val="00804C13"/>
    <w:pPr>
      <w:keepLines/>
      <w:numPr>
        <w:numId w:val="7"/>
      </w:numPr>
      <w:spacing w:before="240" w:after="120"/>
      <w:outlineLvl w:val="0"/>
    </w:pPr>
    <w:rPr>
      <w:b/>
      <w:bCs/>
      <w:sz w:val="24"/>
      <w:szCs w:val="28"/>
    </w:rPr>
  </w:style>
  <w:style w:type="paragraph" w:customStyle="1" w:styleId="s08">
    <w:name w:val="s08 Список а)"/>
    <w:basedOn w:val="s03"/>
    <w:rsid w:val="00804C13"/>
    <w:pPr>
      <w:numPr>
        <w:ilvl w:val="4"/>
      </w:numPr>
      <w:ind w:left="2952" w:hanging="1080"/>
      <w:outlineLvl w:val="4"/>
    </w:pPr>
  </w:style>
  <w:style w:type="paragraph" w:customStyle="1" w:styleId="s04">
    <w:name w:val="s04 подПункт"/>
    <w:basedOn w:val="s03"/>
    <w:rsid w:val="00804C13"/>
    <w:pPr>
      <w:numPr>
        <w:ilvl w:val="3"/>
      </w:numPr>
      <w:tabs>
        <w:tab w:val="clear" w:pos="1420"/>
        <w:tab w:val="left" w:pos="1276"/>
      </w:tabs>
      <w:ind w:left="2484" w:hanging="1080"/>
      <w:outlineLvl w:val="3"/>
    </w:pPr>
  </w:style>
  <w:style w:type="paragraph" w:customStyle="1" w:styleId="s26">
    <w:name w:val="s26 Заголовок приложения"/>
    <w:basedOn w:val="s00"/>
    <w:next w:val="s00"/>
    <w:rsid w:val="00804C13"/>
    <w:pPr>
      <w:spacing w:after="120"/>
      <w:ind w:firstLine="0"/>
      <w:jc w:val="center"/>
      <w:outlineLvl w:val="0"/>
    </w:pPr>
    <w:rPr>
      <w:b/>
      <w:sz w:val="24"/>
      <w:szCs w:val="20"/>
    </w:rPr>
  </w:style>
  <w:style w:type="paragraph" w:styleId="14">
    <w:name w:val="toc 1"/>
    <w:basedOn w:val="a0"/>
    <w:next w:val="a0"/>
    <w:uiPriority w:val="39"/>
    <w:rsid w:val="00804C13"/>
    <w:pPr>
      <w:widowControl w:val="0"/>
      <w:tabs>
        <w:tab w:val="left" w:pos="567"/>
        <w:tab w:val="decimal" w:leader="dot" w:pos="9356"/>
      </w:tabs>
      <w:overflowPunct w:val="0"/>
      <w:autoSpaceDE w:val="0"/>
      <w:autoSpaceDN w:val="0"/>
      <w:adjustRightInd w:val="0"/>
      <w:spacing w:before="60" w:after="0" w:line="240" w:lineRule="auto"/>
      <w:ind w:left="567" w:right="340" w:hanging="567"/>
      <w:jc w:val="both"/>
      <w:textAlignment w:val="baseline"/>
    </w:pPr>
    <w:rPr>
      <w:rFonts w:ascii="Arial" w:eastAsia="Times New Roman" w:hAnsi="Arial" w:cs="Times New Roman"/>
      <w:b/>
      <w:bCs/>
      <w:noProof/>
      <w:szCs w:val="24"/>
      <w:lang w:eastAsia="ru-RU"/>
    </w:rPr>
  </w:style>
  <w:style w:type="paragraph" w:styleId="24">
    <w:name w:val="toc 2"/>
    <w:basedOn w:val="a0"/>
    <w:next w:val="a0"/>
    <w:uiPriority w:val="39"/>
    <w:rsid w:val="00804C13"/>
    <w:pPr>
      <w:widowControl w:val="0"/>
      <w:tabs>
        <w:tab w:val="left" w:pos="960"/>
        <w:tab w:val="right" w:leader="dot" w:pos="9356"/>
      </w:tabs>
      <w:overflowPunct w:val="0"/>
      <w:autoSpaceDE w:val="0"/>
      <w:autoSpaceDN w:val="0"/>
      <w:adjustRightInd w:val="0"/>
      <w:spacing w:before="60" w:after="0" w:line="240" w:lineRule="auto"/>
      <w:ind w:left="992" w:right="340" w:hanging="765"/>
      <w:jc w:val="both"/>
      <w:textAlignment w:val="baseline"/>
    </w:pPr>
    <w:rPr>
      <w:rFonts w:ascii="Arial" w:eastAsia="Times New Roman" w:hAnsi="Arial" w:cs="Times New Roman"/>
      <w:noProof/>
      <w:szCs w:val="20"/>
      <w:lang w:eastAsia="ru-RU"/>
    </w:rPr>
  </w:style>
  <w:style w:type="paragraph" w:customStyle="1" w:styleId="s23">
    <w:name w:val="s23 Подзаголовок"/>
    <w:basedOn w:val="s00"/>
    <w:next w:val="s28-"/>
    <w:rsid w:val="00804C13"/>
    <w:pPr>
      <w:spacing w:before="240" w:after="120"/>
      <w:ind w:firstLine="0"/>
    </w:pPr>
    <w:rPr>
      <w:b/>
      <w:bCs/>
      <w:sz w:val="24"/>
    </w:rPr>
  </w:style>
  <w:style w:type="paragraph" w:customStyle="1" w:styleId="s06-">
    <w:name w:val="s06 Список -"/>
    <w:basedOn w:val="s03"/>
    <w:rsid w:val="00804C13"/>
    <w:pPr>
      <w:numPr>
        <w:ilvl w:val="0"/>
        <w:numId w:val="9"/>
      </w:numPr>
      <w:tabs>
        <w:tab w:val="clear" w:pos="680"/>
      </w:tabs>
      <w:ind w:left="720" w:hanging="360"/>
    </w:pPr>
  </w:style>
  <w:style w:type="paragraph" w:customStyle="1" w:styleId="s24">
    <w:name w:val="s24 Титульный лист"/>
    <w:basedOn w:val="s00"/>
    <w:rsid w:val="00804C13"/>
    <w:pPr>
      <w:spacing w:before="120" w:after="240"/>
      <w:ind w:firstLine="0"/>
      <w:jc w:val="center"/>
    </w:pPr>
    <w:rPr>
      <w:b/>
      <w:sz w:val="32"/>
      <w:szCs w:val="20"/>
    </w:rPr>
  </w:style>
  <w:style w:type="paragraph" w:customStyle="1" w:styleId="s13">
    <w:name w:val="s13 Т Жирн Отст"/>
    <w:basedOn w:val="s12101"/>
    <w:next w:val="s14"/>
    <w:rsid w:val="00804C13"/>
    <w:pPr>
      <w:numPr>
        <w:ilvl w:val="0"/>
        <w:numId w:val="0"/>
      </w:numPr>
      <w:spacing w:before="120"/>
      <w:ind w:left="340"/>
    </w:pPr>
    <w:rPr>
      <w:szCs w:val="20"/>
    </w:rPr>
  </w:style>
  <w:style w:type="paragraph" w:customStyle="1" w:styleId="s14">
    <w:name w:val="s14 Т Обычн Отст"/>
    <w:basedOn w:val="s13"/>
    <w:rsid w:val="00804C13"/>
    <w:pPr>
      <w:spacing w:before="20"/>
    </w:pPr>
    <w:rPr>
      <w:b w:val="0"/>
    </w:rPr>
  </w:style>
  <w:style w:type="paragraph" w:customStyle="1" w:styleId="s12101">
    <w:name w:val="s12 Т  Кол1 Ном01 Жирн"/>
    <w:basedOn w:val="s00"/>
    <w:next w:val="s13"/>
    <w:rsid w:val="00804C13"/>
    <w:pPr>
      <w:keepLines/>
      <w:widowControl/>
      <w:numPr>
        <w:ilvl w:val="6"/>
        <w:numId w:val="7"/>
      </w:numPr>
      <w:tabs>
        <w:tab w:val="clear" w:pos="340"/>
      </w:tabs>
      <w:spacing w:before="20"/>
      <w:ind w:left="4608" w:hanging="1800"/>
      <w:jc w:val="left"/>
      <w:outlineLvl w:val="6"/>
    </w:pPr>
    <w:rPr>
      <w:b/>
      <w:sz w:val="20"/>
    </w:rPr>
  </w:style>
  <w:style w:type="paragraph" w:customStyle="1" w:styleId="s22">
    <w:name w:val="s22 Заголовок"/>
    <w:basedOn w:val="s00"/>
    <w:link w:val="s220"/>
    <w:rsid w:val="00804C13"/>
    <w:pPr>
      <w:keepLines/>
      <w:spacing w:before="360" w:after="120"/>
      <w:ind w:firstLine="0"/>
      <w:jc w:val="center"/>
    </w:pPr>
    <w:rPr>
      <w:b/>
      <w:bCs/>
      <w:sz w:val="24"/>
      <w:szCs w:val="28"/>
    </w:rPr>
  </w:style>
  <w:style w:type="paragraph" w:customStyle="1" w:styleId="s20">
    <w:name w:val="s20 Примеры"/>
    <w:rsid w:val="00804C13"/>
    <w:pPr>
      <w:keepNext/>
      <w:spacing w:after="0" w:line="240" w:lineRule="auto"/>
      <w:ind w:firstLine="340"/>
    </w:pPr>
    <w:rPr>
      <w:rFonts w:ascii="Arial" w:eastAsia="Times New Roman" w:hAnsi="Arial" w:cs="Times New Roman"/>
      <w:i/>
      <w:iCs/>
      <w:lang w:eastAsia="ru-RU"/>
    </w:rPr>
  </w:style>
  <w:style w:type="paragraph" w:customStyle="1" w:styleId="s05">
    <w:name w:val="s05 Пункт РАЗДЕЛА"/>
    <w:basedOn w:val="s02"/>
    <w:link w:val="s050"/>
    <w:rsid w:val="00804C13"/>
    <w:pPr>
      <w:keepLines w:val="0"/>
      <w:outlineLvl w:val="6"/>
    </w:pPr>
    <w:rPr>
      <w:b w:val="0"/>
    </w:rPr>
  </w:style>
  <w:style w:type="paragraph" w:styleId="3">
    <w:name w:val="toc 3"/>
    <w:basedOn w:val="a0"/>
    <w:next w:val="a0"/>
    <w:uiPriority w:val="39"/>
    <w:rsid w:val="00804C13"/>
    <w:pPr>
      <w:numPr>
        <w:numId w:val="5"/>
      </w:numPr>
      <w:tabs>
        <w:tab w:val="right" w:leader="dot" w:pos="9356"/>
      </w:tabs>
      <w:spacing w:before="60" w:after="0" w:line="240" w:lineRule="auto"/>
      <w:ind w:right="340"/>
      <w:jc w:val="both"/>
    </w:pPr>
    <w:rPr>
      <w:rFonts w:ascii="Arial" w:eastAsia="Times New Roman" w:hAnsi="Arial" w:cs="Times New Roman"/>
      <w:szCs w:val="24"/>
      <w:lang w:eastAsia="ru-RU"/>
    </w:rPr>
  </w:style>
  <w:style w:type="character" w:styleId="aff1">
    <w:name w:val="page number"/>
    <w:basedOn w:val="a1"/>
    <w:rsid w:val="00804C13"/>
    <w:rPr>
      <w:rFonts w:ascii="Arial" w:hAnsi="Arial"/>
      <w:sz w:val="20"/>
    </w:rPr>
  </w:style>
  <w:style w:type="paragraph" w:styleId="43">
    <w:name w:val="toc 4"/>
    <w:basedOn w:val="a0"/>
    <w:next w:val="a0"/>
    <w:autoRedefine/>
    <w:semiHidden/>
    <w:rsid w:val="00804C13"/>
    <w:pPr>
      <w:widowControl w:val="0"/>
      <w:overflowPunct w:val="0"/>
      <w:autoSpaceDE w:val="0"/>
      <w:autoSpaceDN w:val="0"/>
      <w:adjustRightInd w:val="0"/>
      <w:spacing w:before="60" w:after="0" w:line="240" w:lineRule="auto"/>
      <w:ind w:left="720"/>
      <w:jc w:val="both"/>
      <w:textAlignment w:val="baseline"/>
    </w:pPr>
    <w:rPr>
      <w:rFonts w:ascii="Arial" w:eastAsia="Times New Roman" w:hAnsi="Arial" w:cs="Times New Roman"/>
      <w:szCs w:val="20"/>
      <w:lang w:eastAsia="ru-RU"/>
    </w:rPr>
  </w:style>
  <w:style w:type="paragraph" w:styleId="52">
    <w:name w:val="toc 5"/>
    <w:basedOn w:val="a0"/>
    <w:next w:val="a0"/>
    <w:autoRedefine/>
    <w:semiHidden/>
    <w:rsid w:val="00804C13"/>
    <w:pPr>
      <w:widowControl w:val="0"/>
      <w:overflowPunct w:val="0"/>
      <w:autoSpaceDE w:val="0"/>
      <w:autoSpaceDN w:val="0"/>
      <w:adjustRightInd w:val="0"/>
      <w:spacing w:before="60" w:after="0" w:line="240" w:lineRule="auto"/>
      <w:ind w:left="960"/>
      <w:jc w:val="both"/>
      <w:textAlignment w:val="baseline"/>
    </w:pPr>
    <w:rPr>
      <w:rFonts w:ascii="Arial" w:eastAsia="Times New Roman" w:hAnsi="Arial" w:cs="Times New Roman"/>
      <w:szCs w:val="20"/>
      <w:lang w:eastAsia="ru-RU"/>
    </w:rPr>
  </w:style>
  <w:style w:type="paragraph" w:styleId="61">
    <w:name w:val="toc 6"/>
    <w:basedOn w:val="a0"/>
    <w:next w:val="a0"/>
    <w:autoRedefine/>
    <w:semiHidden/>
    <w:rsid w:val="00804C13"/>
    <w:pPr>
      <w:widowControl w:val="0"/>
      <w:overflowPunct w:val="0"/>
      <w:autoSpaceDE w:val="0"/>
      <w:autoSpaceDN w:val="0"/>
      <w:adjustRightInd w:val="0"/>
      <w:spacing w:before="60" w:after="0" w:line="240" w:lineRule="auto"/>
      <w:ind w:left="1200"/>
      <w:jc w:val="both"/>
      <w:textAlignment w:val="baseline"/>
    </w:pPr>
    <w:rPr>
      <w:rFonts w:ascii="Arial" w:eastAsia="Times New Roman" w:hAnsi="Arial" w:cs="Times New Roman"/>
      <w:szCs w:val="20"/>
      <w:lang w:eastAsia="ru-RU"/>
    </w:rPr>
  </w:style>
  <w:style w:type="paragraph" w:styleId="71">
    <w:name w:val="toc 7"/>
    <w:basedOn w:val="a0"/>
    <w:next w:val="a0"/>
    <w:autoRedefine/>
    <w:semiHidden/>
    <w:rsid w:val="00804C13"/>
    <w:pPr>
      <w:widowControl w:val="0"/>
      <w:overflowPunct w:val="0"/>
      <w:autoSpaceDE w:val="0"/>
      <w:autoSpaceDN w:val="0"/>
      <w:adjustRightInd w:val="0"/>
      <w:spacing w:before="60" w:after="0" w:line="240" w:lineRule="auto"/>
      <w:ind w:left="1440"/>
      <w:jc w:val="both"/>
      <w:textAlignment w:val="baseline"/>
    </w:pPr>
    <w:rPr>
      <w:rFonts w:ascii="Arial" w:eastAsia="Times New Roman" w:hAnsi="Arial" w:cs="Times New Roman"/>
      <w:szCs w:val="20"/>
      <w:lang w:eastAsia="ru-RU"/>
    </w:rPr>
  </w:style>
  <w:style w:type="paragraph" w:styleId="81">
    <w:name w:val="toc 8"/>
    <w:basedOn w:val="a0"/>
    <w:next w:val="a0"/>
    <w:autoRedefine/>
    <w:semiHidden/>
    <w:rsid w:val="00804C13"/>
    <w:pPr>
      <w:widowControl w:val="0"/>
      <w:overflowPunct w:val="0"/>
      <w:autoSpaceDE w:val="0"/>
      <w:autoSpaceDN w:val="0"/>
      <w:adjustRightInd w:val="0"/>
      <w:spacing w:before="60" w:after="0" w:line="240" w:lineRule="auto"/>
      <w:ind w:left="1680"/>
      <w:jc w:val="both"/>
      <w:textAlignment w:val="baseline"/>
    </w:pPr>
    <w:rPr>
      <w:rFonts w:ascii="Arial" w:eastAsia="Times New Roman" w:hAnsi="Arial" w:cs="Times New Roman"/>
      <w:szCs w:val="20"/>
      <w:lang w:eastAsia="ru-RU"/>
    </w:rPr>
  </w:style>
  <w:style w:type="paragraph" w:styleId="91">
    <w:name w:val="toc 9"/>
    <w:basedOn w:val="a0"/>
    <w:next w:val="a0"/>
    <w:autoRedefine/>
    <w:semiHidden/>
    <w:rsid w:val="00804C13"/>
    <w:pPr>
      <w:widowControl w:val="0"/>
      <w:overflowPunct w:val="0"/>
      <w:autoSpaceDE w:val="0"/>
      <w:autoSpaceDN w:val="0"/>
      <w:adjustRightInd w:val="0"/>
      <w:spacing w:before="60" w:after="0" w:line="240" w:lineRule="auto"/>
      <w:ind w:left="1920"/>
      <w:jc w:val="both"/>
      <w:textAlignment w:val="baseline"/>
    </w:pPr>
    <w:rPr>
      <w:rFonts w:ascii="Arial" w:eastAsia="Times New Roman" w:hAnsi="Arial" w:cs="Times New Roman"/>
      <w:szCs w:val="20"/>
      <w:lang w:eastAsia="ru-RU"/>
    </w:rPr>
  </w:style>
  <w:style w:type="paragraph" w:customStyle="1" w:styleId="s25">
    <w:name w:val="s25 приложение №"/>
    <w:basedOn w:val="s00"/>
    <w:rsid w:val="00804C13"/>
    <w:pPr>
      <w:pageBreakBefore/>
      <w:ind w:firstLine="0"/>
      <w:jc w:val="center"/>
    </w:pPr>
    <w:rPr>
      <w:b/>
      <w:bCs/>
    </w:rPr>
  </w:style>
  <w:style w:type="paragraph" w:customStyle="1" w:styleId="s29-">
    <w:name w:val="s29 библиография-Список"/>
    <w:basedOn w:val="s00"/>
    <w:rsid w:val="00804C13"/>
    <w:pPr>
      <w:numPr>
        <w:numId w:val="6"/>
      </w:numPr>
      <w:tabs>
        <w:tab w:val="clear" w:pos="1040"/>
      </w:tabs>
      <w:ind w:left="720" w:hanging="360"/>
    </w:pPr>
  </w:style>
  <w:style w:type="paragraph" w:customStyle="1" w:styleId="s170101">
    <w:name w:val="s17 Т Ном01.01"/>
    <w:basedOn w:val="s1601"/>
    <w:rsid w:val="00804C13"/>
    <w:pPr>
      <w:numPr>
        <w:ilvl w:val="8"/>
      </w:numPr>
      <w:ind w:left="5904" w:hanging="2160"/>
    </w:pPr>
  </w:style>
  <w:style w:type="paragraph" w:customStyle="1" w:styleId="s10">
    <w:name w:val="s10 заголовок таблицы"/>
    <w:basedOn w:val="s00"/>
    <w:rsid w:val="00804C13"/>
    <w:pPr>
      <w:keepLines/>
      <w:widowControl/>
      <w:ind w:firstLine="0"/>
    </w:pPr>
  </w:style>
  <w:style w:type="paragraph" w:customStyle="1" w:styleId="s11">
    <w:name w:val="s11 Т Обычн"/>
    <w:basedOn w:val="s10"/>
    <w:link w:val="s110"/>
    <w:rsid w:val="00804C13"/>
    <w:pPr>
      <w:spacing w:before="20"/>
      <w:jc w:val="left"/>
    </w:pPr>
    <w:rPr>
      <w:sz w:val="20"/>
    </w:rPr>
  </w:style>
  <w:style w:type="paragraph" w:customStyle="1" w:styleId="s1601">
    <w:name w:val="s16 Т Ном01. Отст"/>
    <w:basedOn w:val="s08"/>
    <w:link w:val="s16010"/>
    <w:rsid w:val="00804C13"/>
    <w:pPr>
      <w:widowControl/>
      <w:numPr>
        <w:ilvl w:val="7"/>
      </w:numPr>
      <w:spacing w:before="20"/>
      <w:ind w:left="5076" w:hanging="1800"/>
      <w:outlineLvl w:val="8"/>
    </w:pPr>
    <w:rPr>
      <w:sz w:val="20"/>
    </w:rPr>
  </w:style>
  <w:style w:type="paragraph" w:customStyle="1" w:styleId="s091">
    <w:name w:val="s09 Список а1)"/>
    <w:basedOn w:val="s00"/>
    <w:rsid w:val="00804C13"/>
    <w:pPr>
      <w:numPr>
        <w:ilvl w:val="5"/>
        <w:numId w:val="7"/>
      </w:numPr>
      <w:spacing w:before="0"/>
      <w:ind w:left="3780" w:hanging="1440"/>
    </w:pPr>
  </w:style>
  <w:style w:type="paragraph" w:customStyle="1" w:styleId="s07--">
    <w:name w:val="s07 Список - -"/>
    <w:basedOn w:val="s06-"/>
    <w:rsid w:val="00804C13"/>
    <w:pPr>
      <w:numPr>
        <w:numId w:val="8"/>
      </w:numPr>
      <w:tabs>
        <w:tab w:val="clear" w:pos="1021"/>
      </w:tabs>
      <w:ind w:left="1020" w:hanging="340"/>
    </w:pPr>
  </w:style>
  <w:style w:type="paragraph" w:customStyle="1" w:styleId="s19-">
    <w:name w:val="s19 Т Список -"/>
    <w:basedOn w:val="s06-"/>
    <w:link w:val="s19-0"/>
    <w:rsid w:val="00804C13"/>
    <w:pPr>
      <w:numPr>
        <w:numId w:val="4"/>
      </w:numPr>
      <w:tabs>
        <w:tab w:val="clear" w:pos="794"/>
      </w:tabs>
      <w:spacing w:before="20"/>
      <w:ind w:left="720" w:hanging="360"/>
      <w:outlineLvl w:val="8"/>
    </w:pPr>
    <w:rPr>
      <w:sz w:val="20"/>
    </w:rPr>
  </w:style>
  <w:style w:type="character" w:customStyle="1" w:styleId="s220">
    <w:name w:val="s22 Заголовок Знак Знак"/>
    <w:basedOn w:val="a1"/>
    <w:link w:val="s22"/>
    <w:rsid w:val="00804C13"/>
    <w:rPr>
      <w:rFonts w:ascii="Arial" w:eastAsia="Times New Roman" w:hAnsi="Arial" w:cs="Times New Roman"/>
      <w:b/>
      <w:bCs/>
      <w:sz w:val="24"/>
      <w:szCs w:val="28"/>
      <w:lang w:eastAsia="ru-RU"/>
    </w:rPr>
  </w:style>
  <w:style w:type="paragraph" w:customStyle="1" w:styleId="s221">
    <w:name w:val="s22 Титульный лист"/>
    <w:basedOn w:val="a0"/>
    <w:rsid w:val="00804C13"/>
    <w:pPr>
      <w:widowControl w:val="0"/>
      <w:overflowPunct w:val="0"/>
      <w:autoSpaceDE w:val="0"/>
      <w:autoSpaceDN w:val="0"/>
      <w:adjustRightInd w:val="0"/>
      <w:spacing w:after="0" w:line="240" w:lineRule="auto"/>
      <w:jc w:val="center"/>
      <w:textAlignment w:val="baseline"/>
    </w:pPr>
    <w:rPr>
      <w:rFonts w:ascii="Arial" w:eastAsia="Times New Roman" w:hAnsi="Arial" w:cs="Times New Roman"/>
      <w:b/>
      <w:sz w:val="36"/>
      <w:szCs w:val="20"/>
      <w:lang w:eastAsia="ru-RU"/>
    </w:rPr>
  </w:style>
  <w:style w:type="character" w:customStyle="1" w:styleId="s000">
    <w:name w:val="s00 Текст Знак"/>
    <w:basedOn w:val="a1"/>
    <w:link w:val="s00"/>
    <w:rsid w:val="00804C13"/>
    <w:rPr>
      <w:rFonts w:ascii="Arial" w:eastAsia="Times New Roman" w:hAnsi="Arial" w:cs="Times New Roman"/>
      <w:szCs w:val="24"/>
      <w:lang w:eastAsia="ru-RU"/>
    </w:rPr>
  </w:style>
  <w:style w:type="paragraph" w:customStyle="1" w:styleId="s111">
    <w:name w:val="s11 Табл Обычн"/>
    <w:basedOn w:val="s10"/>
    <w:link w:val="s112"/>
    <w:rsid w:val="00804C13"/>
    <w:pPr>
      <w:spacing w:before="20"/>
      <w:jc w:val="left"/>
    </w:pPr>
    <w:rPr>
      <w:sz w:val="20"/>
    </w:rPr>
  </w:style>
  <w:style w:type="paragraph" w:customStyle="1" w:styleId="phconfirmstampstamp">
    <w:name w:val="ph_confirmstamp_stamp"/>
    <w:basedOn w:val="a0"/>
    <w:rsid w:val="00804C13"/>
    <w:pPr>
      <w:spacing w:before="20" w:after="120" w:line="240" w:lineRule="auto"/>
    </w:pPr>
    <w:rPr>
      <w:rFonts w:ascii="Arial" w:eastAsia="Times New Roman" w:hAnsi="Arial" w:cs="Times New Roman"/>
      <w:sz w:val="24"/>
      <w:szCs w:val="20"/>
      <w:lang w:eastAsia="ru-RU"/>
    </w:rPr>
  </w:style>
  <w:style w:type="paragraph" w:customStyle="1" w:styleId="phconfirmstamptitle">
    <w:name w:val="ph_confirmstamp_title"/>
    <w:basedOn w:val="a0"/>
    <w:next w:val="phconfirmstampstamp"/>
    <w:rsid w:val="00804C13"/>
    <w:pPr>
      <w:spacing w:before="20" w:after="120" w:line="240" w:lineRule="auto"/>
    </w:pPr>
    <w:rPr>
      <w:rFonts w:ascii="Arial" w:eastAsia="Times New Roman" w:hAnsi="Arial" w:cs="Times New Roman"/>
      <w:caps/>
      <w:sz w:val="24"/>
      <w:szCs w:val="24"/>
      <w:lang w:eastAsia="ru-RU"/>
    </w:rPr>
  </w:style>
  <w:style w:type="table" w:customStyle="1" w:styleId="15">
    <w:name w:val="Сетка таблицы1"/>
    <w:basedOn w:val="a2"/>
    <w:next w:val="a4"/>
    <w:uiPriority w:val="59"/>
    <w:rsid w:val="00804C13"/>
    <w:pPr>
      <w:widowControl w:val="0"/>
      <w:spacing w:after="0" w:line="240" w:lineRule="atLeast"/>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50">
    <w:name w:val="s05 Пункт РАЗДЕЛА Знак"/>
    <w:link w:val="s05"/>
    <w:locked/>
    <w:rsid w:val="00804C13"/>
    <w:rPr>
      <w:rFonts w:ascii="Arial" w:eastAsia="Times New Roman" w:hAnsi="Arial" w:cs="Times New Roman"/>
      <w:bCs/>
      <w:szCs w:val="28"/>
      <w:lang w:eastAsia="ru-RU"/>
    </w:rPr>
  </w:style>
  <w:style w:type="paragraph" w:customStyle="1" w:styleId="aff2">
    <w:name w:val="Обычный ненумерованный"/>
    <w:basedOn w:val="a0"/>
    <w:link w:val="aff3"/>
    <w:qFormat/>
    <w:rsid w:val="00804C13"/>
    <w:pPr>
      <w:spacing w:after="60" w:line="240" w:lineRule="auto"/>
      <w:ind w:left="851"/>
      <w:jc w:val="both"/>
    </w:pPr>
    <w:rPr>
      <w:rFonts w:ascii="Arial" w:eastAsia="Times New Roman" w:hAnsi="Arial" w:cs="Times New Roman"/>
      <w:szCs w:val="24"/>
      <w:lang w:eastAsia="ru-RU"/>
    </w:rPr>
  </w:style>
  <w:style w:type="character" w:customStyle="1" w:styleId="aff3">
    <w:name w:val="Обычный ненумерованный Знак"/>
    <w:link w:val="aff2"/>
    <w:rsid w:val="00804C13"/>
    <w:rPr>
      <w:rFonts w:ascii="Arial" w:eastAsia="Times New Roman" w:hAnsi="Arial" w:cs="Times New Roman"/>
      <w:szCs w:val="24"/>
      <w:lang w:eastAsia="ru-RU"/>
    </w:rPr>
  </w:style>
  <w:style w:type="paragraph" w:customStyle="1" w:styleId="TableTitle2">
    <w:name w:val="Table_Title2"/>
    <w:rsid w:val="00804C13"/>
    <w:pPr>
      <w:spacing w:before="57" w:after="57" w:line="240" w:lineRule="auto"/>
    </w:pPr>
    <w:rPr>
      <w:rFonts w:ascii="Arial" w:eastAsia="Arial" w:hAnsi="Arial" w:cs="Arial"/>
      <w:b/>
      <w:color w:val="000000"/>
      <w:shd w:val="clear" w:color="auto" w:fill="B0C4DE"/>
      <w:lang w:eastAsia="ru-RU"/>
    </w:rPr>
  </w:style>
  <w:style w:type="paragraph" w:customStyle="1" w:styleId="TableResp">
    <w:name w:val="Table_Resp"/>
    <w:rsid w:val="00804C13"/>
    <w:pPr>
      <w:spacing w:before="57" w:after="57" w:line="240" w:lineRule="auto"/>
    </w:pPr>
    <w:rPr>
      <w:rFonts w:ascii="Arial" w:eastAsia="Arial" w:hAnsi="Arial" w:cs="Arial"/>
      <w:color w:val="000000"/>
      <w:shd w:val="clear" w:color="auto" w:fill="CCCCCC"/>
      <w:lang w:eastAsia="ru-RU"/>
    </w:rPr>
  </w:style>
  <w:style w:type="paragraph" w:customStyle="1" w:styleId="TableText">
    <w:name w:val="Table_Text"/>
    <w:rsid w:val="00804C13"/>
    <w:pPr>
      <w:spacing w:before="57" w:after="57" w:line="240" w:lineRule="auto"/>
    </w:pPr>
    <w:rPr>
      <w:rFonts w:ascii="Arial" w:eastAsia="Arial" w:hAnsi="Arial" w:cs="Arial"/>
      <w:color w:val="000000"/>
      <w:lang w:eastAsia="ru-RU"/>
    </w:rPr>
  </w:style>
  <w:style w:type="paragraph" w:customStyle="1" w:styleId="2">
    <w:name w:val="Обычный 2"/>
    <w:basedOn w:val="a5"/>
    <w:link w:val="25"/>
    <w:qFormat/>
    <w:rsid w:val="00804C13"/>
    <w:pPr>
      <w:numPr>
        <w:ilvl w:val="1"/>
        <w:numId w:val="10"/>
      </w:numPr>
      <w:spacing w:after="60"/>
      <w:jc w:val="both"/>
    </w:pPr>
    <w:rPr>
      <w:sz w:val="22"/>
      <w:szCs w:val="24"/>
    </w:rPr>
  </w:style>
  <w:style w:type="character" w:customStyle="1" w:styleId="25">
    <w:name w:val="Обычный 2 Знак"/>
    <w:link w:val="2"/>
    <w:rsid w:val="00804C13"/>
    <w:rPr>
      <w:rFonts w:ascii="Arial" w:eastAsia="Times New Roman" w:hAnsi="Arial" w:cs="Times New Roman"/>
      <w:szCs w:val="24"/>
      <w:lang w:eastAsia="ru-RU"/>
    </w:rPr>
  </w:style>
  <w:style w:type="paragraph" w:customStyle="1" w:styleId="aff4">
    <w:name w:val="Для подписей"/>
    <w:basedOn w:val="a0"/>
    <w:link w:val="aff5"/>
    <w:qFormat/>
    <w:rsid w:val="00804C13"/>
    <w:pPr>
      <w:spacing w:after="0" w:line="240" w:lineRule="auto"/>
      <w:jc w:val="right"/>
    </w:pPr>
    <w:rPr>
      <w:rFonts w:ascii="Arial" w:eastAsia="Times New Roman" w:hAnsi="Arial" w:cs="Times New Roman"/>
      <w:i/>
      <w:szCs w:val="24"/>
      <w:lang w:eastAsia="ru-RU"/>
    </w:rPr>
  </w:style>
  <w:style w:type="character" w:customStyle="1" w:styleId="aff5">
    <w:name w:val="Для подписей Знак"/>
    <w:link w:val="aff4"/>
    <w:rsid w:val="00804C13"/>
    <w:rPr>
      <w:rFonts w:ascii="Arial" w:eastAsia="Times New Roman" w:hAnsi="Arial" w:cs="Times New Roman"/>
      <w:i/>
      <w:szCs w:val="24"/>
      <w:lang w:eastAsia="ru-RU"/>
    </w:rPr>
  </w:style>
  <w:style w:type="paragraph" w:customStyle="1" w:styleId="TableTitle">
    <w:name w:val="Table_Title"/>
    <w:rsid w:val="00804C13"/>
    <w:pPr>
      <w:spacing w:before="57" w:after="57" w:line="240" w:lineRule="auto"/>
      <w:jc w:val="center"/>
    </w:pPr>
    <w:rPr>
      <w:rFonts w:ascii="Arial" w:eastAsia="Arial" w:hAnsi="Arial" w:cs="Arial"/>
      <w:b/>
      <w:color w:val="000000"/>
      <w:shd w:val="clear" w:color="auto" w:fill="B0C4DE"/>
      <w:lang w:eastAsia="ru-RU"/>
    </w:rPr>
  </w:style>
  <w:style w:type="paragraph" w:customStyle="1" w:styleId="MatrixResp">
    <w:name w:val="Matrix_Resp"/>
    <w:rsid w:val="00804C13"/>
    <w:pPr>
      <w:spacing w:after="0" w:line="240" w:lineRule="auto"/>
    </w:pPr>
    <w:rPr>
      <w:rFonts w:ascii="Arial" w:eastAsia="Arial" w:hAnsi="Arial" w:cs="Arial"/>
      <w:color w:val="000000"/>
      <w:sz w:val="16"/>
      <w:shd w:val="clear" w:color="auto" w:fill="B0C4DE"/>
      <w:lang w:eastAsia="ru-RU"/>
    </w:rPr>
  </w:style>
  <w:style w:type="paragraph" w:customStyle="1" w:styleId="MatrixText">
    <w:name w:val="Matrix_Text"/>
    <w:rsid w:val="00804C13"/>
    <w:pPr>
      <w:spacing w:before="57" w:after="57" w:line="240" w:lineRule="auto"/>
    </w:pPr>
    <w:rPr>
      <w:rFonts w:ascii="Arial" w:eastAsia="Arial" w:hAnsi="Arial" w:cs="Arial"/>
      <w:color w:val="000000"/>
      <w:sz w:val="16"/>
      <w:lang w:eastAsia="ru-RU"/>
    </w:rPr>
  </w:style>
  <w:style w:type="paragraph" w:customStyle="1" w:styleId="TableText2">
    <w:name w:val="Table_Text2"/>
    <w:rsid w:val="00804C13"/>
    <w:pPr>
      <w:spacing w:before="57" w:after="57" w:line="240" w:lineRule="auto"/>
    </w:pPr>
    <w:rPr>
      <w:rFonts w:ascii="Arial" w:eastAsia="Arial" w:hAnsi="Arial" w:cs="Arial"/>
      <w:color w:val="FF0000"/>
      <w:lang w:eastAsia="ru-RU"/>
    </w:rPr>
  </w:style>
  <w:style w:type="paragraph" w:customStyle="1" w:styleId="Tablesogldrptext">
    <w:name w:val="Table_sogldrp_text"/>
    <w:rsid w:val="00804C13"/>
    <w:pPr>
      <w:spacing w:after="0" w:line="240" w:lineRule="auto"/>
    </w:pPr>
    <w:rPr>
      <w:rFonts w:ascii="Arial" w:eastAsia="Arial" w:hAnsi="Arial" w:cs="Arial"/>
      <w:color w:val="000000"/>
      <w:lang w:eastAsia="ru-RU"/>
    </w:rPr>
  </w:style>
  <w:style w:type="paragraph" w:customStyle="1" w:styleId="36">
    <w:name w:val="Обычный 3"/>
    <w:basedOn w:val="a0"/>
    <w:link w:val="37"/>
    <w:qFormat/>
    <w:rsid w:val="00804C13"/>
    <w:pPr>
      <w:spacing w:after="60" w:line="240" w:lineRule="auto"/>
      <w:ind w:left="1276" w:hanging="850"/>
      <w:jc w:val="both"/>
    </w:pPr>
    <w:rPr>
      <w:rFonts w:ascii="Arial" w:eastAsia="Times New Roman" w:hAnsi="Arial" w:cs="Times New Roman"/>
      <w:szCs w:val="24"/>
      <w:lang w:eastAsia="ru-RU"/>
    </w:rPr>
  </w:style>
  <w:style w:type="character" w:customStyle="1" w:styleId="37">
    <w:name w:val="Обычный 3 Знак"/>
    <w:link w:val="36"/>
    <w:rsid w:val="00804C13"/>
    <w:rPr>
      <w:rFonts w:ascii="Arial" w:eastAsia="Times New Roman" w:hAnsi="Arial" w:cs="Times New Roman"/>
      <w:szCs w:val="24"/>
      <w:lang w:eastAsia="ru-RU"/>
    </w:rPr>
  </w:style>
  <w:style w:type="paragraph" w:customStyle="1" w:styleId="1054">
    <w:name w:val="&amp;#1054"/>
    <w:basedOn w:val="a0"/>
    <w:uiPriority w:val="99"/>
    <w:rsid w:val="00804C13"/>
    <w:pPr>
      <w:spacing w:after="0" w:line="240" w:lineRule="auto"/>
    </w:pPr>
    <w:rPr>
      <w:rFonts w:ascii="Times New Roman" w:eastAsia="Times New Roman" w:hAnsi="Times New Roman" w:cs="Times New Roman"/>
      <w:sz w:val="24"/>
      <w:szCs w:val="20"/>
      <w:lang w:eastAsia="ru-RU"/>
    </w:rPr>
  </w:style>
  <w:style w:type="paragraph" w:customStyle="1" w:styleId="51">
    <w:name w:val="Стиль51"/>
    <w:basedOn w:val="a0"/>
    <w:qFormat/>
    <w:rsid w:val="00804C13"/>
    <w:pPr>
      <w:numPr>
        <w:numId w:val="11"/>
      </w:numPr>
      <w:spacing w:after="0" w:line="240" w:lineRule="auto"/>
      <w:jc w:val="both"/>
    </w:pPr>
    <w:rPr>
      <w:rFonts w:ascii="Times New Roman" w:eastAsia="Times New Roman" w:hAnsi="Times New Roman" w:cs="Times New Roman"/>
      <w:sz w:val="24"/>
      <w:szCs w:val="20"/>
    </w:rPr>
  </w:style>
  <w:style w:type="character" w:styleId="aff6">
    <w:name w:val="Strong"/>
    <w:uiPriority w:val="22"/>
    <w:qFormat/>
    <w:rsid w:val="00804C13"/>
    <w:rPr>
      <w:b/>
      <w:bCs/>
    </w:rPr>
  </w:style>
  <w:style w:type="character" w:customStyle="1" w:styleId="s020">
    <w:name w:val="s02 подРАЗДЕЛ Знак"/>
    <w:link w:val="s02"/>
    <w:rsid w:val="00804C13"/>
    <w:rPr>
      <w:rFonts w:ascii="Arial" w:eastAsia="Times New Roman" w:hAnsi="Arial" w:cs="Times New Roman"/>
      <w:b/>
      <w:bCs/>
      <w:szCs w:val="28"/>
      <w:lang w:eastAsia="ru-RU"/>
    </w:rPr>
  </w:style>
  <w:style w:type="paragraph" w:styleId="aff7">
    <w:name w:val="Plain Text"/>
    <w:basedOn w:val="a0"/>
    <w:link w:val="aff8"/>
    <w:uiPriority w:val="99"/>
    <w:semiHidden/>
    <w:unhideWhenUsed/>
    <w:rsid w:val="00804C13"/>
    <w:pPr>
      <w:spacing w:after="0" w:line="240" w:lineRule="auto"/>
    </w:pPr>
    <w:rPr>
      <w:rFonts w:ascii="Calibri" w:eastAsia="Calibri" w:hAnsi="Calibri" w:cs="Consolas"/>
      <w:szCs w:val="21"/>
    </w:rPr>
  </w:style>
  <w:style w:type="character" w:customStyle="1" w:styleId="aff8">
    <w:name w:val="Текст Знак"/>
    <w:basedOn w:val="a1"/>
    <w:link w:val="aff7"/>
    <w:uiPriority w:val="99"/>
    <w:semiHidden/>
    <w:rsid w:val="00804C13"/>
    <w:rPr>
      <w:rFonts w:ascii="Calibri" w:eastAsia="Calibri" w:hAnsi="Calibri" w:cs="Consolas"/>
      <w:szCs w:val="21"/>
    </w:rPr>
  </w:style>
  <w:style w:type="character" w:customStyle="1" w:styleId="extended-textshort">
    <w:name w:val="extended-text__short"/>
    <w:basedOn w:val="a1"/>
    <w:rsid w:val="00804C13"/>
  </w:style>
  <w:style w:type="paragraph" w:customStyle="1" w:styleId="xs06-0">
    <w:name w:val="x_s06-0"/>
    <w:basedOn w:val="a0"/>
    <w:rsid w:val="00804C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Body Text Indent 2"/>
    <w:basedOn w:val="a0"/>
    <w:link w:val="27"/>
    <w:uiPriority w:val="99"/>
    <w:unhideWhenUsed/>
    <w:rsid w:val="00804C13"/>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1"/>
    <w:link w:val="26"/>
    <w:uiPriority w:val="99"/>
    <w:rsid w:val="00804C13"/>
    <w:rPr>
      <w:rFonts w:ascii="Calibri" w:eastAsia="Calibri" w:hAnsi="Calibri" w:cs="Times New Roman"/>
    </w:rPr>
  </w:style>
  <w:style w:type="character" w:customStyle="1" w:styleId="match">
    <w:name w:val="match"/>
    <w:rsid w:val="00804C13"/>
  </w:style>
  <w:style w:type="paragraph" w:customStyle="1" w:styleId="formattext">
    <w:name w:val="formattext"/>
    <w:basedOn w:val="a0"/>
    <w:rsid w:val="00804C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10">
    <w:name w:val="s01 РАЗДЕЛ Знак"/>
    <w:link w:val="s01"/>
    <w:rsid w:val="00804C13"/>
    <w:rPr>
      <w:rFonts w:ascii="Arial" w:eastAsia="Times New Roman" w:hAnsi="Arial" w:cs="Times New Roman"/>
      <w:b/>
      <w:bCs/>
      <w:sz w:val="24"/>
      <w:szCs w:val="28"/>
      <w:lang w:eastAsia="ru-RU"/>
    </w:rPr>
  </w:style>
  <w:style w:type="paragraph" w:customStyle="1" w:styleId="TableParagraph">
    <w:name w:val="Table Paragraph"/>
    <w:basedOn w:val="a0"/>
    <w:uiPriority w:val="1"/>
    <w:qFormat/>
    <w:rsid w:val="00804C13"/>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aff9">
    <w:name w:val="Обычный_обычный"/>
    <w:link w:val="affa"/>
    <w:qFormat/>
    <w:rsid w:val="00804C13"/>
    <w:pPr>
      <w:spacing w:after="0" w:line="240" w:lineRule="auto"/>
      <w:ind w:firstLine="425"/>
    </w:pPr>
    <w:rPr>
      <w:rFonts w:ascii="Arial" w:eastAsia="Times New Roman" w:hAnsi="Arial" w:cs="Arial"/>
      <w:szCs w:val="20"/>
      <w:lang w:eastAsia="ru-RU"/>
    </w:rPr>
  </w:style>
  <w:style w:type="character" w:customStyle="1" w:styleId="affa">
    <w:name w:val="Обычный_обычный Знак"/>
    <w:basedOn w:val="a1"/>
    <w:link w:val="aff9"/>
    <w:rsid w:val="00804C13"/>
    <w:rPr>
      <w:rFonts w:ascii="Arial" w:eastAsia="Times New Roman" w:hAnsi="Arial" w:cs="Arial"/>
      <w:szCs w:val="20"/>
      <w:lang w:eastAsia="ru-RU"/>
    </w:rPr>
  </w:style>
  <w:style w:type="character" w:customStyle="1" w:styleId="s112">
    <w:name w:val="s11 Табл Обычн Знак"/>
    <w:link w:val="s111"/>
    <w:rsid w:val="00804C13"/>
    <w:rPr>
      <w:rFonts w:ascii="Arial" w:eastAsia="Times New Roman" w:hAnsi="Arial" w:cs="Times New Roman"/>
      <w:sz w:val="20"/>
      <w:szCs w:val="24"/>
      <w:lang w:eastAsia="ru-RU"/>
    </w:rPr>
  </w:style>
  <w:style w:type="paragraph" w:styleId="affb">
    <w:name w:val="No Spacing"/>
    <w:uiPriority w:val="1"/>
    <w:qFormat/>
    <w:rsid w:val="00804C13"/>
    <w:pPr>
      <w:spacing w:after="0" w:line="240" w:lineRule="auto"/>
    </w:pPr>
  </w:style>
  <w:style w:type="paragraph" w:customStyle="1" w:styleId="a">
    <w:name w:val="Перечисление"/>
    <w:basedOn w:val="a0"/>
    <w:rsid w:val="00804C13"/>
    <w:pPr>
      <w:numPr>
        <w:numId w:val="12"/>
      </w:numPr>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rsid w:val="00804C13"/>
  </w:style>
  <w:style w:type="character" w:customStyle="1" w:styleId="16">
    <w:name w:val="Заголовок №1_"/>
    <w:basedOn w:val="a1"/>
    <w:link w:val="17"/>
    <w:rsid w:val="00B17330"/>
    <w:rPr>
      <w:shd w:val="clear" w:color="auto" w:fill="FFFFFF"/>
    </w:rPr>
  </w:style>
  <w:style w:type="paragraph" w:customStyle="1" w:styleId="72">
    <w:name w:val="Основной текст7"/>
    <w:basedOn w:val="a0"/>
    <w:rsid w:val="00B17330"/>
    <w:pPr>
      <w:widowControl w:val="0"/>
      <w:shd w:val="clear" w:color="auto" w:fill="FFFFFF"/>
      <w:spacing w:after="0" w:line="0" w:lineRule="atLeast"/>
      <w:ind w:hanging="700"/>
      <w:jc w:val="center"/>
    </w:pPr>
  </w:style>
  <w:style w:type="paragraph" w:customStyle="1" w:styleId="17">
    <w:name w:val="Заголовок №1"/>
    <w:basedOn w:val="a0"/>
    <w:link w:val="16"/>
    <w:rsid w:val="00B17330"/>
    <w:pPr>
      <w:widowControl w:val="0"/>
      <w:shd w:val="clear" w:color="auto" w:fill="FFFFFF"/>
      <w:spacing w:after="0" w:line="0" w:lineRule="atLeast"/>
      <w:ind w:hanging="360"/>
      <w:outlineLvl w:val="0"/>
    </w:pPr>
  </w:style>
  <w:style w:type="paragraph" w:styleId="affc">
    <w:name w:val="TOC Heading"/>
    <w:basedOn w:val="10"/>
    <w:next w:val="a0"/>
    <w:uiPriority w:val="39"/>
    <w:semiHidden/>
    <w:unhideWhenUsed/>
    <w:qFormat/>
    <w:rsid w:val="006E0BE6"/>
    <w:pPr>
      <w:keepNext/>
      <w:keepLines/>
      <w:spacing w:before="240" w:beforeAutospacing="0" w:after="0" w:afterAutospacing="0" w:line="276" w:lineRule="auto"/>
      <w:outlineLvl w:val="9"/>
    </w:pPr>
    <w:rPr>
      <w:rFonts w:asciiTheme="majorHAnsi" w:eastAsiaTheme="majorEastAsia" w:hAnsiTheme="majorHAnsi" w:cstheme="majorBidi"/>
      <w:b w:val="0"/>
      <w:bCs w:val="0"/>
      <w:color w:val="365F91" w:themeColor="accent1" w:themeShade="BF"/>
      <w:kern w:val="0"/>
      <w:sz w:val="32"/>
      <w:szCs w:val="32"/>
      <w:lang w:eastAsia="en-US"/>
    </w:rPr>
  </w:style>
  <w:style w:type="table" w:customStyle="1" w:styleId="28">
    <w:name w:val="Сетка таблицы2"/>
    <w:basedOn w:val="a2"/>
    <w:next w:val="a4"/>
    <w:uiPriority w:val="59"/>
    <w:rsid w:val="00F75B7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30">
    <w:name w:val="s03 Пункт Знак"/>
    <w:link w:val="s03"/>
    <w:rsid w:val="003121DB"/>
    <w:rPr>
      <w:rFonts w:ascii="Arial" w:eastAsia="Times New Roman" w:hAnsi="Arial" w:cs="Times New Roman"/>
      <w:bCs/>
      <w:szCs w:val="28"/>
      <w:lang w:eastAsia="ru-RU"/>
    </w:rPr>
  </w:style>
  <w:style w:type="character" w:customStyle="1" w:styleId="s16010">
    <w:name w:val="s16 Т Ном01. Отст Знак"/>
    <w:link w:val="s1601"/>
    <w:rsid w:val="003121DB"/>
    <w:rPr>
      <w:rFonts w:ascii="Arial" w:eastAsia="Times New Roman" w:hAnsi="Arial" w:cs="Times New Roman"/>
      <w:bCs/>
      <w:sz w:val="20"/>
      <w:szCs w:val="28"/>
      <w:lang w:eastAsia="ru-RU"/>
    </w:rPr>
  </w:style>
  <w:style w:type="character" w:customStyle="1" w:styleId="s110">
    <w:name w:val="s11 Т Обычн Знак"/>
    <w:link w:val="s11"/>
    <w:rsid w:val="003121DB"/>
    <w:rPr>
      <w:rFonts w:ascii="Arial" w:eastAsia="Times New Roman" w:hAnsi="Arial" w:cs="Times New Roman"/>
      <w:sz w:val="20"/>
      <w:szCs w:val="24"/>
      <w:lang w:eastAsia="ru-RU"/>
    </w:rPr>
  </w:style>
  <w:style w:type="paragraph" w:customStyle="1" w:styleId="Heading">
    <w:name w:val="Heading"/>
    <w:rsid w:val="003121DB"/>
    <w:pPr>
      <w:widowControl w:val="0"/>
      <w:autoSpaceDE w:val="0"/>
      <w:autoSpaceDN w:val="0"/>
      <w:adjustRightInd w:val="0"/>
      <w:spacing w:after="0" w:line="240" w:lineRule="auto"/>
    </w:pPr>
    <w:rPr>
      <w:rFonts w:ascii="Arial" w:eastAsia="Times New Roman" w:hAnsi="Arial" w:cs="Arial"/>
      <w:b/>
      <w:bCs/>
      <w:lang w:eastAsia="ru-RU"/>
    </w:rPr>
  </w:style>
  <w:style w:type="paragraph" w:styleId="affd">
    <w:name w:val="Document Map"/>
    <w:basedOn w:val="a0"/>
    <w:link w:val="affe"/>
    <w:uiPriority w:val="99"/>
    <w:semiHidden/>
    <w:unhideWhenUsed/>
    <w:rsid w:val="003121DB"/>
    <w:rPr>
      <w:rFonts w:ascii="Tahoma" w:eastAsia="Calibri" w:hAnsi="Tahoma" w:cs="Times New Roman"/>
      <w:sz w:val="16"/>
      <w:szCs w:val="16"/>
      <w:lang w:val="x-none"/>
    </w:rPr>
  </w:style>
  <w:style w:type="character" w:customStyle="1" w:styleId="affe">
    <w:name w:val="Схема документа Знак"/>
    <w:basedOn w:val="a1"/>
    <w:link w:val="affd"/>
    <w:uiPriority w:val="99"/>
    <w:semiHidden/>
    <w:rsid w:val="003121DB"/>
    <w:rPr>
      <w:rFonts w:ascii="Tahoma" w:eastAsia="Calibri" w:hAnsi="Tahoma" w:cs="Times New Roman"/>
      <w:sz w:val="16"/>
      <w:szCs w:val="16"/>
      <w:lang w:val="x-none"/>
    </w:rPr>
  </w:style>
  <w:style w:type="character" w:customStyle="1" w:styleId="s19-0">
    <w:name w:val="s19 Т Список - Знак"/>
    <w:link w:val="s19-"/>
    <w:rsid w:val="003121DB"/>
    <w:rPr>
      <w:rFonts w:ascii="Arial" w:eastAsia="Times New Roman" w:hAnsi="Arial" w:cs="Times New Roman"/>
      <w:bCs/>
      <w:sz w:val="20"/>
      <w:szCs w:val="28"/>
      <w:lang w:eastAsia="ru-RU"/>
    </w:rPr>
  </w:style>
  <w:style w:type="paragraph" w:customStyle="1" w:styleId="2Arial0">
    <w:name w:val="Стиль Основной текст с отступом 2 + Arial После:  0 пт Междустр.и..."/>
    <w:basedOn w:val="3"/>
    <w:rsid w:val="003121DB"/>
    <w:pPr>
      <w:numPr>
        <w:numId w:val="0"/>
      </w:numPr>
      <w:tabs>
        <w:tab w:val="clear" w:pos="9356"/>
      </w:tabs>
      <w:spacing w:before="0" w:line="360" w:lineRule="auto"/>
      <w:ind w:left="510" w:right="0"/>
      <w:jc w:val="left"/>
    </w:pPr>
    <w:rPr>
      <w:sz w:val="24"/>
      <w:szCs w:val="20"/>
    </w:rPr>
  </w:style>
  <w:style w:type="paragraph" w:styleId="afff">
    <w:name w:val="Normal (Web)"/>
    <w:basedOn w:val="a0"/>
    <w:uiPriority w:val="99"/>
    <w:unhideWhenUsed/>
    <w:rsid w:val="003121DB"/>
    <w:pPr>
      <w:spacing w:after="0" w:line="240" w:lineRule="auto"/>
      <w:ind w:firstLine="240"/>
      <w:jc w:val="both"/>
    </w:pPr>
    <w:rPr>
      <w:rFonts w:ascii="Times New Roman" w:eastAsia="Times New Roman" w:hAnsi="Times New Roman" w:cs="Times New Roman"/>
      <w:sz w:val="20"/>
      <w:szCs w:val="20"/>
      <w:lang w:eastAsia="ru-RU"/>
    </w:rPr>
  </w:style>
  <w:style w:type="character" w:styleId="afff0">
    <w:name w:val="Emphasis"/>
    <w:qFormat/>
    <w:rsid w:val="003121DB"/>
    <w:rPr>
      <w:i/>
      <w:iCs/>
    </w:rPr>
  </w:style>
  <w:style w:type="character" w:customStyle="1" w:styleId="xsptextviewcolumn">
    <w:name w:val="xsptextviewcolumn"/>
    <w:rsid w:val="003121DB"/>
  </w:style>
  <w:style w:type="paragraph" w:customStyle="1" w:styleId="1460">
    <w:name w:val="1460"/>
    <w:basedOn w:val="a0"/>
    <w:rsid w:val="003121DB"/>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headertext">
    <w:name w:val="headertext"/>
    <w:basedOn w:val="a0"/>
    <w:rsid w:val="00B72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006FE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f1">
    <w:name w:val="Placeholder Text"/>
    <w:basedOn w:val="a1"/>
    <w:uiPriority w:val="99"/>
    <w:semiHidden/>
    <w:rsid w:val="00CD36F1"/>
    <w:rPr>
      <w:color w:val="808080"/>
    </w:rPr>
  </w:style>
  <w:style w:type="paragraph" w:customStyle="1" w:styleId="Default">
    <w:name w:val="Default"/>
    <w:rsid w:val="007C0A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93286605">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690454024">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765274140">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66203573">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226144620">
      <w:bodyDiv w:val="1"/>
      <w:marLeft w:val="0"/>
      <w:marRight w:val="0"/>
      <w:marTop w:val="0"/>
      <w:marBottom w:val="0"/>
      <w:divBdr>
        <w:top w:val="none" w:sz="0" w:space="0" w:color="auto"/>
        <w:left w:val="none" w:sz="0" w:space="0" w:color="auto"/>
        <w:bottom w:val="none" w:sz="0" w:space="0" w:color="auto"/>
        <w:right w:val="none" w:sz="0" w:space="0" w:color="auto"/>
      </w:divBdr>
    </w:div>
    <w:div w:id="1280533253">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453398628">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600486044">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791782349">
      <w:bodyDiv w:val="1"/>
      <w:marLeft w:val="0"/>
      <w:marRight w:val="0"/>
      <w:marTop w:val="0"/>
      <w:marBottom w:val="0"/>
      <w:divBdr>
        <w:top w:val="none" w:sz="0" w:space="0" w:color="auto"/>
        <w:left w:val="none" w:sz="0" w:space="0" w:color="auto"/>
        <w:bottom w:val="none" w:sz="0" w:space="0" w:color="auto"/>
        <w:right w:val="none" w:sz="0" w:space="0" w:color="auto"/>
      </w:divBdr>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 w:id="187395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EFA94-CA16-41BF-924F-B020881FE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13</Pages>
  <Words>3587</Words>
  <Characters>20450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23990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Мирончук Татьяна Михайловна</cp:lastModifiedBy>
  <cp:revision>32</cp:revision>
  <cp:lastPrinted>2020-03-18T10:38:00Z</cp:lastPrinted>
  <dcterms:created xsi:type="dcterms:W3CDTF">2025-04-01T04:52:00Z</dcterms:created>
  <dcterms:modified xsi:type="dcterms:W3CDTF">2025-04-15T08:21:00Z</dcterms:modified>
</cp:coreProperties>
</file>